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B8" w:rsidRDefault="002C77B9" w:rsidP="003A57B8">
      <w:pPr>
        <w:pStyle w:val="2"/>
        <w:tabs>
          <w:tab w:val="left" w:pos="554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Борисоглебского </w:t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3A57B8" w:rsidRDefault="003A57B8" w:rsidP="003A57B8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Воронежской области</w:t>
      </w:r>
    </w:p>
    <w:p w:rsidR="003A57B8" w:rsidRDefault="003A57B8" w:rsidP="003A57B8">
      <w:pPr>
        <w:pStyle w:val="2"/>
        <w:rPr>
          <w:sz w:val="32"/>
          <w:szCs w:val="32"/>
        </w:rPr>
      </w:pPr>
    </w:p>
    <w:p w:rsidR="003A57B8" w:rsidRDefault="001A5E7A" w:rsidP="003A57B8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</w:t>
      </w:r>
      <w:r w:rsidR="00A73F9A">
        <w:rPr>
          <w:b/>
          <w:sz w:val="32"/>
          <w:szCs w:val="32"/>
        </w:rPr>
        <w:t xml:space="preserve"> </w:t>
      </w:r>
      <w:r w:rsidR="003A57B8">
        <w:rPr>
          <w:b/>
          <w:sz w:val="32"/>
          <w:szCs w:val="32"/>
        </w:rPr>
        <w:t xml:space="preserve">Е Н И Е </w:t>
      </w:r>
    </w:p>
    <w:p w:rsidR="003A57B8" w:rsidRDefault="003A57B8" w:rsidP="003A57B8">
      <w:pPr>
        <w:pStyle w:val="2"/>
        <w:tabs>
          <w:tab w:val="left" w:pos="0"/>
        </w:tabs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</w:p>
    <w:p w:rsidR="003A57B8" w:rsidRPr="00E36D9F" w:rsidRDefault="004438FC" w:rsidP="003A57B8">
      <w:pPr>
        <w:pStyle w:val="2"/>
        <w:tabs>
          <w:tab w:val="left" w:pos="0"/>
          <w:tab w:val="left" w:pos="4680"/>
        </w:tabs>
        <w:jc w:val="left"/>
        <w:rPr>
          <w:sz w:val="24"/>
          <w:szCs w:val="24"/>
          <w:u w:val="single"/>
        </w:rPr>
      </w:pPr>
      <w:r>
        <w:rPr>
          <w:sz w:val="20"/>
        </w:rPr>
        <w:t>От</w:t>
      </w:r>
      <w:r w:rsidR="0024476B">
        <w:rPr>
          <w:sz w:val="20"/>
        </w:rPr>
        <w:t xml:space="preserve"> </w:t>
      </w:r>
      <w:r w:rsidR="0024476B">
        <w:rPr>
          <w:sz w:val="20"/>
          <w:u w:val="single"/>
        </w:rPr>
        <w:t>17.01.2019</w:t>
      </w:r>
      <w:r>
        <w:rPr>
          <w:sz w:val="20"/>
        </w:rPr>
        <w:t xml:space="preserve">  </w:t>
      </w:r>
      <w:r w:rsidR="003A57B8">
        <w:rPr>
          <w:sz w:val="20"/>
        </w:rPr>
        <w:t>№</w:t>
      </w:r>
      <w:r w:rsidR="0024476B">
        <w:rPr>
          <w:sz w:val="20"/>
          <w:u w:val="single"/>
        </w:rPr>
        <w:t xml:space="preserve"> 93</w:t>
      </w:r>
      <w:r w:rsidR="00E36D9F">
        <w:rPr>
          <w:sz w:val="20"/>
          <w:u w:val="single"/>
        </w:rPr>
        <w:t xml:space="preserve"> </w:t>
      </w:r>
    </w:p>
    <w:p w:rsidR="003A57B8" w:rsidRDefault="003A57B8" w:rsidP="003A57B8">
      <w:pPr>
        <w:pStyle w:val="2"/>
        <w:tabs>
          <w:tab w:val="left" w:pos="5544"/>
        </w:tabs>
        <w:jc w:val="left"/>
        <w:rPr>
          <w:sz w:val="20"/>
        </w:rPr>
      </w:pPr>
      <w:r>
        <w:rPr>
          <w:sz w:val="20"/>
        </w:rPr>
        <w:t xml:space="preserve">        </w:t>
      </w:r>
      <w:r w:rsidR="001A3E94">
        <w:rPr>
          <w:sz w:val="20"/>
        </w:rPr>
        <w:t xml:space="preserve">        </w:t>
      </w:r>
      <w:r>
        <w:rPr>
          <w:sz w:val="20"/>
        </w:rPr>
        <w:t xml:space="preserve">  г. Борисоглебск</w:t>
      </w:r>
    </w:p>
    <w:p w:rsidR="003A57B8" w:rsidRPr="004D28F7" w:rsidRDefault="003A57B8" w:rsidP="003A57B8">
      <w:pPr>
        <w:pStyle w:val="2"/>
        <w:tabs>
          <w:tab w:val="left" w:pos="5544"/>
        </w:tabs>
        <w:ind w:firstLine="709"/>
        <w:jc w:val="lef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180"/>
      </w:tblGrid>
      <w:tr w:rsidR="003A57B8" w:rsidRPr="004D28F7" w:rsidTr="004037B5">
        <w:trPr>
          <w:trHeight w:val="1038"/>
        </w:trPr>
        <w:tc>
          <w:tcPr>
            <w:tcW w:w="4180" w:type="dxa"/>
          </w:tcPr>
          <w:p w:rsidR="003A57B8" w:rsidRPr="004D28F7" w:rsidRDefault="004D45A9" w:rsidP="00E27842">
            <w:pPr>
              <w:ind w:right="-108"/>
              <w:jc w:val="both"/>
              <w:rPr>
                <w:sz w:val="28"/>
                <w:szCs w:val="28"/>
              </w:rPr>
            </w:pPr>
            <w:r w:rsidRPr="004D28F7">
              <w:rPr>
                <w:sz w:val="28"/>
                <w:szCs w:val="28"/>
              </w:rPr>
              <w:t xml:space="preserve">О </w:t>
            </w:r>
            <w:r w:rsidR="00F20240" w:rsidRPr="004D28F7">
              <w:rPr>
                <w:sz w:val="28"/>
                <w:szCs w:val="28"/>
              </w:rPr>
              <w:t xml:space="preserve">внесении </w:t>
            </w:r>
            <w:r w:rsidR="00182943">
              <w:rPr>
                <w:sz w:val="28"/>
                <w:szCs w:val="28"/>
              </w:rPr>
              <w:t>изменений в постановление</w:t>
            </w:r>
            <w:r w:rsidR="00F20240" w:rsidRPr="004D28F7">
              <w:rPr>
                <w:sz w:val="28"/>
                <w:szCs w:val="28"/>
              </w:rPr>
              <w:t xml:space="preserve"> администрации Борисоглебского городского округа</w:t>
            </w:r>
            <w:r w:rsidR="004438FC">
              <w:rPr>
                <w:sz w:val="28"/>
                <w:szCs w:val="28"/>
              </w:rPr>
              <w:t xml:space="preserve"> Воронежской области от 18.12.2017 № 3438</w:t>
            </w:r>
            <w:r w:rsidR="00543D91">
              <w:rPr>
                <w:sz w:val="28"/>
                <w:szCs w:val="28"/>
              </w:rPr>
              <w:t xml:space="preserve"> «</w:t>
            </w:r>
            <w:r w:rsidR="004438FC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  <w:r w:rsidR="00182943">
              <w:rPr>
                <w:sz w:val="28"/>
                <w:szCs w:val="28"/>
              </w:rPr>
              <w:t>исполнения</w:t>
            </w:r>
            <w:r w:rsidR="004438FC">
              <w:rPr>
                <w:sz w:val="28"/>
                <w:szCs w:val="28"/>
              </w:rPr>
              <w:t xml:space="preserve"> муниципальной функции по осуществлению муниципального земельного контроля в границах Борисоглебского городского округа Воронежской области</w:t>
            </w:r>
            <w:r w:rsidR="00F20240" w:rsidRPr="004D28F7">
              <w:rPr>
                <w:sz w:val="28"/>
                <w:szCs w:val="28"/>
              </w:rPr>
              <w:t>»</w:t>
            </w:r>
          </w:p>
        </w:tc>
      </w:tr>
    </w:tbl>
    <w:p w:rsidR="004037B5" w:rsidRPr="004D28F7" w:rsidRDefault="005D185D" w:rsidP="003A57B8">
      <w:pPr>
        <w:pStyle w:val="2"/>
        <w:tabs>
          <w:tab w:val="left" w:pos="5544"/>
        </w:tabs>
        <w:rPr>
          <w:szCs w:val="28"/>
        </w:rPr>
      </w:pPr>
      <w:r>
        <w:rPr>
          <w:szCs w:val="28"/>
        </w:rPr>
        <w:br w:type="textWrapping" w:clear="all"/>
      </w:r>
    </w:p>
    <w:p w:rsidR="004037B5" w:rsidRDefault="004037B5" w:rsidP="00F20240">
      <w:pPr>
        <w:ind w:firstLine="720"/>
        <w:jc w:val="both"/>
        <w:rPr>
          <w:sz w:val="28"/>
          <w:szCs w:val="28"/>
        </w:rPr>
      </w:pPr>
    </w:p>
    <w:p w:rsidR="00F20240" w:rsidRPr="004438FC" w:rsidRDefault="00F20240" w:rsidP="00F20240">
      <w:pPr>
        <w:ind w:firstLine="720"/>
        <w:jc w:val="both"/>
        <w:rPr>
          <w:color w:val="FF0000"/>
          <w:sz w:val="28"/>
          <w:szCs w:val="28"/>
        </w:rPr>
      </w:pPr>
      <w:r w:rsidRPr="004D28F7">
        <w:rPr>
          <w:sz w:val="28"/>
          <w:szCs w:val="28"/>
        </w:rPr>
        <w:t>В соответствии</w:t>
      </w:r>
      <w:r w:rsidR="000E389F">
        <w:rPr>
          <w:sz w:val="28"/>
          <w:szCs w:val="28"/>
        </w:rPr>
        <w:t xml:space="preserve"> </w:t>
      </w:r>
      <w:r w:rsidR="004F2076">
        <w:rPr>
          <w:sz w:val="28"/>
          <w:szCs w:val="28"/>
        </w:rPr>
        <w:t>с</w:t>
      </w:r>
      <w:r w:rsidR="00907D8F">
        <w:rPr>
          <w:sz w:val="28"/>
          <w:szCs w:val="28"/>
        </w:rPr>
        <w:t xml:space="preserve"> Федеральным з</w:t>
      </w:r>
      <w:r w:rsidR="000E389F">
        <w:rPr>
          <w:sz w:val="28"/>
          <w:szCs w:val="28"/>
        </w:rPr>
        <w:t>аконом от 03.08.2018</w:t>
      </w:r>
      <w:r w:rsidR="004F2076">
        <w:rPr>
          <w:sz w:val="28"/>
          <w:szCs w:val="28"/>
        </w:rPr>
        <w:t xml:space="preserve"> №316-ФЗ</w:t>
      </w:r>
      <w:r w:rsidR="000E389F">
        <w:rPr>
          <w:sz w:val="28"/>
          <w:szCs w:val="28"/>
        </w:rPr>
        <w:t xml:space="preserve"> </w:t>
      </w:r>
      <w:r w:rsidR="00E6702C">
        <w:rPr>
          <w:sz w:val="28"/>
          <w:szCs w:val="28"/>
        </w:rPr>
        <w:t>«</w:t>
      </w:r>
      <w:r w:rsidR="000E389F">
        <w:rPr>
          <w:sz w:val="28"/>
          <w:szCs w:val="28"/>
        </w:rPr>
        <w:t>О внесении изменений в Федеральный закон «</w:t>
      </w:r>
      <w:r w:rsidR="00E6702C">
        <w:rPr>
          <w:sz w:val="28"/>
          <w:szCs w:val="28"/>
        </w:rPr>
        <w:t>О защите прав юридических</w:t>
      </w:r>
      <w:r w:rsidR="000E389F">
        <w:rPr>
          <w:sz w:val="28"/>
          <w:szCs w:val="28"/>
        </w:rPr>
        <w:t xml:space="preserve"> лиц и индивидуальных предпринимат</w:t>
      </w:r>
      <w:r w:rsidR="00E6702C">
        <w:rPr>
          <w:sz w:val="28"/>
          <w:szCs w:val="28"/>
        </w:rPr>
        <w:t>ел</w:t>
      </w:r>
      <w:r w:rsidR="000E389F">
        <w:rPr>
          <w:sz w:val="28"/>
          <w:szCs w:val="28"/>
        </w:rPr>
        <w:t>ей при осуществлении государственного контроля (надзора) и муниципального контроля»</w:t>
      </w:r>
      <w:r w:rsidR="00E6702C">
        <w:rPr>
          <w:sz w:val="28"/>
          <w:szCs w:val="28"/>
        </w:rPr>
        <w:t xml:space="preserve"> и статью 19 Федерального закона «О лицензировании отдельных видов деятельности»</w:t>
      </w:r>
      <w:r w:rsidR="005B45C1">
        <w:rPr>
          <w:sz w:val="28"/>
          <w:szCs w:val="28"/>
        </w:rPr>
        <w:t xml:space="preserve">, </w:t>
      </w:r>
      <w:r w:rsidR="00543D91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Борисоглебского городс</w:t>
      </w:r>
      <w:r w:rsidR="004F2076">
        <w:rPr>
          <w:sz w:val="28"/>
          <w:szCs w:val="28"/>
        </w:rPr>
        <w:t>кого округа Воронежской области</w:t>
      </w:r>
      <w:r w:rsidR="00543D91">
        <w:rPr>
          <w:sz w:val="28"/>
          <w:szCs w:val="28"/>
        </w:rPr>
        <w:t xml:space="preserve"> с целью приведения муниципальн</w:t>
      </w:r>
      <w:r w:rsidR="004F2076">
        <w:rPr>
          <w:sz w:val="28"/>
          <w:szCs w:val="28"/>
        </w:rPr>
        <w:t>ого правового акта</w:t>
      </w:r>
      <w:r w:rsidR="00182943">
        <w:rPr>
          <w:sz w:val="28"/>
          <w:szCs w:val="28"/>
        </w:rPr>
        <w:t xml:space="preserve"> в соответствие действующему законодательству</w:t>
      </w:r>
      <w:r w:rsidR="00543D91">
        <w:rPr>
          <w:sz w:val="28"/>
          <w:szCs w:val="28"/>
        </w:rPr>
        <w:t xml:space="preserve"> администрация Борисоглебского городского округа</w:t>
      </w:r>
      <w:r w:rsidR="004F2076">
        <w:rPr>
          <w:sz w:val="28"/>
          <w:szCs w:val="28"/>
        </w:rPr>
        <w:t xml:space="preserve"> </w:t>
      </w:r>
      <w:r w:rsidR="00543D91">
        <w:rPr>
          <w:sz w:val="28"/>
          <w:szCs w:val="28"/>
        </w:rPr>
        <w:t xml:space="preserve"> </w:t>
      </w:r>
      <w:r w:rsidR="00A91956">
        <w:rPr>
          <w:sz w:val="28"/>
          <w:szCs w:val="28"/>
        </w:rPr>
        <w:t>Воронежской</w:t>
      </w:r>
      <w:r w:rsidR="00543D91">
        <w:rPr>
          <w:sz w:val="28"/>
          <w:szCs w:val="28"/>
        </w:rPr>
        <w:t xml:space="preserve"> </w:t>
      </w:r>
      <w:r w:rsidR="00543D91" w:rsidRPr="00543D91">
        <w:rPr>
          <w:color w:val="000000" w:themeColor="text1"/>
          <w:sz w:val="28"/>
          <w:szCs w:val="28"/>
        </w:rPr>
        <w:t>области</w:t>
      </w:r>
      <w:r w:rsidR="004438FC" w:rsidRPr="00543D91">
        <w:rPr>
          <w:color w:val="000000" w:themeColor="text1"/>
          <w:sz w:val="28"/>
          <w:szCs w:val="28"/>
        </w:rPr>
        <w:t xml:space="preserve"> </w:t>
      </w:r>
      <w:r w:rsidRPr="00543D91">
        <w:rPr>
          <w:b/>
          <w:color w:val="000000" w:themeColor="text1"/>
          <w:sz w:val="28"/>
          <w:szCs w:val="28"/>
        </w:rPr>
        <w:t>п о с т а н о в л я е т</w:t>
      </w:r>
      <w:r w:rsidRPr="00543D91">
        <w:rPr>
          <w:color w:val="000000" w:themeColor="text1"/>
          <w:sz w:val="28"/>
          <w:szCs w:val="28"/>
        </w:rPr>
        <w:t>:</w:t>
      </w:r>
    </w:p>
    <w:p w:rsidR="00F20240" w:rsidRDefault="00CD3D4C" w:rsidP="00543D91">
      <w:pPr>
        <w:ind w:firstLine="720"/>
        <w:jc w:val="both"/>
        <w:rPr>
          <w:sz w:val="28"/>
          <w:szCs w:val="28"/>
        </w:rPr>
      </w:pPr>
      <w:r w:rsidRPr="004D28F7">
        <w:rPr>
          <w:sz w:val="28"/>
          <w:szCs w:val="28"/>
        </w:rPr>
        <w:t>1</w:t>
      </w:r>
      <w:r w:rsidR="00F20240" w:rsidRPr="004D28F7">
        <w:rPr>
          <w:sz w:val="28"/>
          <w:szCs w:val="28"/>
        </w:rPr>
        <w:t xml:space="preserve">. </w:t>
      </w:r>
      <w:r w:rsidR="00930D89" w:rsidRPr="004D28F7">
        <w:rPr>
          <w:sz w:val="28"/>
          <w:szCs w:val="28"/>
        </w:rPr>
        <w:t xml:space="preserve">Внести </w:t>
      </w:r>
      <w:r w:rsidR="00543D91">
        <w:rPr>
          <w:sz w:val="28"/>
          <w:szCs w:val="28"/>
        </w:rPr>
        <w:t>в административный регламент исполнения муниципальной функции по осуществлению муниципального земельного контроля в границах Борисоглебского городского округа Воронежской области</w:t>
      </w:r>
      <w:r w:rsidR="004F2076">
        <w:rPr>
          <w:sz w:val="28"/>
          <w:szCs w:val="28"/>
        </w:rPr>
        <w:t xml:space="preserve">, утвержденный постановлением администрации Борисоглебского городского округа Воронежской области </w:t>
      </w:r>
      <w:r w:rsidR="00543D91">
        <w:rPr>
          <w:sz w:val="28"/>
          <w:szCs w:val="28"/>
        </w:rPr>
        <w:t xml:space="preserve"> от 18.12.2017</w:t>
      </w:r>
      <w:r w:rsidR="004F2076">
        <w:rPr>
          <w:sz w:val="28"/>
          <w:szCs w:val="28"/>
        </w:rPr>
        <w:t xml:space="preserve"> №3438</w:t>
      </w:r>
      <w:r w:rsidR="00543D91">
        <w:rPr>
          <w:sz w:val="28"/>
          <w:szCs w:val="28"/>
        </w:rPr>
        <w:t>, следующие изменения:</w:t>
      </w:r>
    </w:p>
    <w:p w:rsidR="00182943" w:rsidRDefault="005769DE" w:rsidP="005769D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182943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3.2 </w:t>
      </w:r>
      <w:r w:rsidR="00182943">
        <w:rPr>
          <w:sz w:val="28"/>
          <w:szCs w:val="28"/>
        </w:rPr>
        <w:t xml:space="preserve"> изложить в следующей редакции:</w:t>
      </w:r>
    </w:p>
    <w:p w:rsidR="005769DE" w:rsidRDefault="005769DE" w:rsidP="00182943">
      <w:pPr>
        <w:widowControl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182943">
        <w:rPr>
          <w:sz w:val="28"/>
          <w:szCs w:val="28"/>
        </w:rPr>
        <w:t xml:space="preserve">3.2. </w:t>
      </w:r>
      <w:r>
        <w:rPr>
          <w:sz w:val="28"/>
          <w:szCs w:val="28"/>
        </w:rPr>
        <w:t>Организация и проведение мероприятий, направленных на профилактику нарушений обязательных требований</w:t>
      </w:r>
      <w:r w:rsidR="005B45C1">
        <w:rPr>
          <w:sz w:val="28"/>
          <w:szCs w:val="28"/>
        </w:rPr>
        <w:t xml:space="preserve">, </w:t>
      </w:r>
      <w:r w:rsidRPr="005769DE">
        <w:rPr>
          <w:bCs/>
          <w:sz w:val="28"/>
          <w:szCs w:val="28"/>
        </w:rPr>
        <w:t>требований, установленных муниципальными правовыми актами</w:t>
      </w:r>
    </w:p>
    <w:p w:rsidR="004F2076" w:rsidRDefault="004F2076" w:rsidP="005B45C1">
      <w:pPr>
        <w:ind w:firstLine="709"/>
        <w:jc w:val="both"/>
        <w:rPr>
          <w:bCs/>
          <w:sz w:val="28"/>
          <w:szCs w:val="28"/>
        </w:rPr>
      </w:pPr>
    </w:p>
    <w:p w:rsidR="005B45C1" w:rsidRDefault="004801C3" w:rsidP="004F20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801C3">
        <w:rPr>
          <w:rFonts w:eastAsia="Calibri"/>
          <w:color w:val="000000" w:themeColor="text1"/>
          <w:sz w:val="28"/>
          <w:szCs w:val="28"/>
        </w:rPr>
        <w:t xml:space="preserve">3.2.1. </w:t>
      </w:r>
      <w:r w:rsidRPr="004801C3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ежегодно утверждаемая органом муниципального контроля программа </w:t>
      </w:r>
    </w:p>
    <w:p w:rsidR="004801C3" w:rsidRDefault="004801C3" w:rsidP="00E27842">
      <w:pPr>
        <w:jc w:val="both"/>
        <w:rPr>
          <w:color w:val="000000" w:themeColor="text1"/>
          <w:sz w:val="28"/>
          <w:szCs w:val="28"/>
        </w:rPr>
      </w:pPr>
      <w:r w:rsidRPr="004801C3">
        <w:rPr>
          <w:color w:val="000000" w:themeColor="text1"/>
          <w:sz w:val="28"/>
          <w:szCs w:val="28"/>
        </w:rPr>
        <w:t>профилактики нарушений.</w:t>
      </w:r>
    </w:p>
    <w:p w:rsidR="004F2076" w:rsidRDefault="004F2076" w:rsidP="00E27842">
      <w:pPr>
        <w:jc w:val="both"/>
        <w:rPr>
          <w:color w:val="000000" w:themeColor="text1"/>
          <w:sz w:val="28"/>
          <w:szCs w:val="28"/>
        </w:rPr>
      </w:pPr>
    </w:p>
    <w:p w:rsidR="004F2076" w:rsidRPr="004801C3" w:rsidRDefault="004F2076" w:rsidP="004037B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</w:p>
    <w:p w:rsidR="004037B5" w:rsidRDefault="004037B5" w:rsidP="004F2076">
      <w:pPr>
        <w:ind w:firstLine="709"/>
        <w:jc w:val="both"/>
        <w:rPr>
          <w:color w:val="000000" w:themeColor="text1"/>
          <w:sz w:val="28"/>
          <w:szCs w:val="28"/>
        </w:rPr>
      </w:pPr>
    </w:p>
    <w:p w:rsidR="004037B5" w:rsidRDefault="004037B5" w:rsidP="004F2076">
      <w:pPr>
        <w:ind w:firstLine="709"/>
        <w:jc w:val="both"/>
        <w:rPr>
          <w:color w:val="000000" w:themeColor="text1"/>
          <w:sz w:val="28"/>
          <w:szCs w:val="28"/>
        </w:rPr>
      </w:pPr>
    </w:p>
    <w:p w:rsidR="004801C3" w:rsidRPr="004F2076" w:rsidRDefault="004801C3" w:rsidP="004F2076">
      <w:pPr>
        <w:ind w:firstLine="709"/>
        <w:jc w:val="both"/>
        <w:rPr>
          <w:color w:val="000000" w:themeColor="text1"/>
          <w:sz w:val="28"/>
          <w:szCs w:val="28"/>
        </w:rPr>
      </w:pPr>
      <w:r w:rsidRPr="004801C3">
        <w:rPr>
          <w:color w:val="000000" w:themeColor="text1"/>
          <w:sz w:val="28"/>
          <w:szCs w:val="28"/>
        </w:rPr>
        <w:t>3.2.2. Мероприятия по профилактике нарушений обязательных требований</w:t>
      </w:r>
      <w:r>
        <w:rPr>
          <w:color w:val="000000" w:themeColor="text1"/>
          <w:sz w:val="28"/>
          <w:szCs w:val="28"/>
        </w:rPr>
        <w:t xml:space="preserve">, </w:t>
      </w:r>
      <w:r w:rsidRPr="004801C3">
        <w:rPr>
          <w:color w:val="000000" w:themeColor="text1"/>
          <w:sz w:val="28"/>
          <w:szCs w:val="28"/>
        </w:rPr>
        <w:t>требований, установленных муниципальными правовыми актами,</w:t>
      </w:r>
      <w:r>
        <w:rPr>
          <w:color w:val="FF0000"/>
          <w:sz w:val="28"/>
          <w:szCs w:val="28"/>
        </w:rPr>
        <w:t xml:space="preserve"> </w:t>
      </w:r>
      <w:r w:rsidRPr="004801C3">
        <w:rPr>
          <w:color w:val="000000" w:themeColor="text1"/>
          <w:sz w:val="28"/>
          <w:szCs w:val="28"/>
        </w:rPr>
        <w:t>осуществляются должностными лицами, уполномоченными на осуществление муниципального контроля, с целью предупреждения нарушений юридическими лицами, индивидуальными предпринимателями обязательных требований, требований, установленных муниципальными правовыми актами, 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снижения рисков совершения административных правонарушений</w:t>
      </w:r>
      <w:r w:rsidR="002C1996">
        <w:rPr>
          <w:color w:val="000000" w:themeColor="text1"/>
          <w:sz w:val="28"/>
          <w:szCs w:val="28"/>
        </w:rPr>
        <w:t>.</w:t>
      </w:r>
    </w:p>
    <w:p w:rsidR="004801C3" w:rsidRPr="004801C3" w:rsidRDefault="004801C3" w:rsidP="00182943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C1996">
        <w:rPr>
          <w:rFonts w:eastAsia="Calibri"/>
          <w:sz w:val="28"/>
          <w:szCs w:val="28"/>
        </w:rPr>
        <w:t>3.2.3</w:t>
      </w:r>
      <w:r w:rsidRPr="004801C3">
        <w:rPr>
          <w:rFonts w:eastAsia="Calibri"/>
          <w:color w:val="000000" w:themeColor="text1"/>
          <w:sz w:val="28"/>
          <w:szCs w:val="28"/>
        </w:rPr>
        <w:t xml:space="preserve">. В целях профилактики нарушений обязательных требований, </w:t>
      </w:r>
      <w:r w:rsidRPr="004801C3">
        <w:rPr>
          <w:color w:val="000000" w:themeColor="text1"/>
          <w:sz w:val="28"/>
          <w:szCs w:val="28"/>
        </w:rPr>
        <w:t xml:space="preserve">требований, установленных муниципальными правовыми актами, </w:t>
      </w:r>
      <w:r w:rsidRPr="004801C3">
        <w:rPr>
          <w:rFonts w:eastAsia="Calibri"/>
          <w:color w:val="000000" w:themeColor="text1"/>
          <w:sz w:val="28"/>
          <w:szCs w:val="28"/>
        </w:rPr>
        <w:t xml:space="preserve"> орган муниципального контроля:</w:t>
      </w:r>
    </w:p>
    <w:p w:rsidR="004801C3" w:rsidRPr="004801C3" w:rsidRDefault="004801C3" w:rsidP="004801C3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801C3">
        <w:rPr>
          <w:rFonts w:eastAsia="Calibri"/>
          <w:color w:val="000000" w:themeColor="text1"/>
          <w:sz w:val="28"/>
          <w:szCs w:val="28"/>
        </w:rPr>
        <w:t xml:space="preserve">1) обеспечивает размещение на официальном сайте в сети «Интернет» для каждого вида муниципального контроля перечень нормативных правовых актов или их отдельных частей, содержащих обязательные требования, </w:t>
      </w:r>
      <w:r>
        <w:rPr>
          <w:color w:val="000000" w:themeColor="text1"/>
          <w:sz w:val="28"/>
          <w:szCs w:val="28"/>
        </w:rPr>
        <w:t>требования, установленные</w:t>
      </w:r>
      <w:r w:rsidRPr="004801C3">
        <w:rPr>
          <w:color w:val="000000" w:themeColor="text1"/>
          <w:sz w:val="28"/>
          <w:szCs w:val="28"/>
        </w:rPr>
        <w:t xml:space="preserve"> муниципальными правовыми актами, </w:t>
      </w:r>
      <w:r w:rsidRPr="004801C3">
        <w:rPr>
          <w:rFonts w:eastAsia="Calibri"/>
          <w:color w:val="000000" w:themeColor="text1"/>
          <w:sz w:val="28"/>
          <w:szCs w:val="28"/>
        </w:rPr>
        <w:t>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4801C3" w:rsidRPr="004801C3" w:rsidRDefault="004801C3" w:rsidP="004801C3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4801C3">
        <w:rPr>
          <w:rFonts w:eastAsia="Calibri"/>
          <w:color w:val="000000" w:themeColor="text1"/>
          <w:sz w:val="28"/>
          <w:szCs w:val="28"/>
        </w:rPr>
        <w:t>2) осуществляет информирование юридических лиц, индивидуальных предпринимателей по вопросам соблюдения обязательных требований,</w:t>
      </w:r>
      <w:r w:rsidRPr="004801C3">
        <w:rPr>
          <w:rFonts w:eastAsia="Calibri"/>
          <w:color w:val="FF0000"/>
          <w:sz w:val="28"/>
          <w:szCs w:val="28"/>
        </w:rPr>
        <w:t xml:space="preserve"> </w:t>
      </w:r>
      <w:r w:rsidRPr="004801C3">
        <w:rPr>
          <w:color w:val="000000" w:themeColor="text1"/>
          <w:sz w:val="28"/>
          <w:szCs w:val="28"/>
        </w:rPr>
        <w:t xml:space="preserve">требований, установленных муниципальными правовыми </w:t>
      </w:r>
      <w:r w:rsidRPr="002C1996">
        <w:rPr>
          <w:color w:val="000000" w:themeColor="text1"/>
          <w:sz w:val="28"/>
          <w:szCs w:val="28"/>
        </w:rPr>
        <w:t xml:space="preserve">актами, </w:t>
      </w:r>
      <w:r w:rsidRPr="002C1996">
        <w:rPr>
          <w:rFonts w:eastAsia="Calibri"/>
          <w:color w:val="000000" w:themeColor="text1"/>
          <w:sz w:val="28"/>
          <w:szCs w:val="28"/>
        </w:rPr>
        <w:t>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</w:t>
      </w:r>
      <w:r w:rsidR="002C1996">
        <w:rPr>
          <w:rFonts w:eastAsia="Calibri"/>
          <w:color w:val="000000" w:themeColor="text1"/>
          <w:sz w:val="28"/>
          <w:szCs w:val="28"/>
        </w:rPr>
        <w:t>,</w:t>
      </w:r>
      <w:r w:rsidR="002C1996" w:rsidRPr="002C1996">
        <w:rPr>
          <w:color w:val="000000" w:themeColor="text1"/>
          <w:sz w:val="28"/>
          <w:szCs w:val="28"/>
        </w:rPr>
        <w:t xml:space="preserve"> требований, установленных муниципальными правовыми актами, </w:t>
      </w:r>
      <w:r w:rsidRPr="002C1996">
        <w:rPr>
          <w:rFonts w:eastAsia="Calibri"/>
          <w:color w:val="000000" w:themeColor="text1"/>
          <w:sz w:val="28"/>
          <w:szCs w:val="28"/>
        </w:rPr>
        <w:t xml:space="preserve"> орган муниципального контроля подготавливает и распространяет комментарии о содержании новых нормативных правовых актов, устанавливающих обязательные требования,</w:t>
      </w:r>
      <w:r w:rsidR="002C1996" w:rsidRPr="002C1996">
        <w:rPr>
          <w:rFonts w:eastAsia="Calibri"/>
          <w:color w:val="000000" w:themeColor="text1"/>
          <w:sz w:val="28"/>
          <w:szCs w:val="28"/>
        </w:rPr>
        <w:t xml:space="preserve"> </w:t>
      </w:r>
      <w:r w:rsidR="002C1996" w:rsidRPr="002C1996">
        <w:rPr>
          <w:color w:val="000000" w:themeColor="text1"/>
          <w:sz w:val="28"/>
          <w:szCs w:val="28"/>
        </w:rPr>
        <w:t xml:space="preserve">требования, установленные муниципальными правовыми актами, </w:t>
      </w:r>
      <w:r w:rsidRPr="002C1996">
        <w:rPr>
          <w:rFonts w:eastAsia="Calibri"/>
          <w:color w:val="000000" w:themeColor="text1"/>
          <w:sz w:val="28"/>
          <w:szCs w:val="28"/>
        </w:rPr>
        <w:t xml:space="preserve">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</w:t>
      </w:r>
      <w:r w:rsidRPr="004801C3">
        <w:rPr>
          <w:rFonts w:eastAsia="Calibri"/>
          <w:color w:val="FF0000"/>
          <w:sz w:val="28"/>
          <w:szCs w:val="28"/>
        </w:rPr>
        <w:t xml:space="preserve"> </w:t>
      </w:r>
      <w:r w:rsidRPr="002C1996">
        <w:rPr>
          <w:rFonts w:eastAsia="Calibri"/>
          <w:sz w:val="28"/>
          <w:szCs w:val="28"/>
        </w:rPr>
        <w:t>обязательных требований</w:t>
      </w:r>
      <w:r w:rsidR="002C1996" w:rsidRPr="002C1996">
        <w:rPr>
          <w:rFonts w:eastAsia="Calibri"/>
          <w:sz w:val="28"/>
          <w:szCs w:val="28"/>
        </w:rPr>
        <w:t xml:space="preserve">, </w:t>
      </w:r>
      <w:r w:rsidR="002C1996" w:rsidRPr="002C1996">
        <w:rPr>
          <w:sz w:val="28"/>
          <w:szCs w:val="28"/>
        </w:rPr>
        <w:t>требований, установленных муниципальными правовыми актами</w:t>
      </w:r>
      <w:r w:rsidRPr="002C1996">
        <w:rPr>
          <w:rFonts w:eastAsia="Calibri"/>
          <w:sz w:val="28"/>
          <w:szCs w:val="28"/>
        </w:rPr>
        <w:t>;</w:t>
      </w:r>
    </w:p>
    <w:p w:rsidR="004801C3" w:rsidRPr="002C1996" w:rsidRDefault="004801C3" w:rsidP="004801C3">
      <w:pPr>
        <w:ind w:firstLine="709"/>
        <w:jc w:val="both"/>
        <w:rPr>
          <w:rFonts w:eastAsia="Calibri"/>
          <w:sz w:val="28"/>
          <w:szCs w:val="28"/>
        </w:rPr>
      </w:pPr>
      <w:r w:rsidRPr="002C1996">
        <w:rPr>
          <w:rFonts w:eastAsia="Calibri"/>
          <w:sz w:val="28"/>
          <w:szCs w:val="28"/>
        </w:rPr>
        <w:t>3) обеспечивает 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в сети "Интернет" соответствующих обобщений, в том числе с указанием наиболее часто встречающихся случаев нарушений обязательных требований</w:t>
      </w:r>
      <w:r w:rsidR="002C1996">
        <w:rPr>
          <w:rFonts w:eastAsia="Calibri"/>
          <w:color w:val="FF0000"/>
          <w:sz w:val="28"/>
          <w:szCs w:val="28"/>
        </w:rPr>
        <w:t xml:space="preserve">, </w:t>
      </w:r>
      <w:r w:rsidR="002C1996" w:rsidRPr="004801C3">
        <w:rPr>
          <w:color w:val="000000" w:themeColor="text1"/>
          <w:sz w:val="28"/>
          <w:szCs w:val="28"/>
        </w:rPr>
        <w:t>требований, установленных муниципальными правовыми актами</w:t>
      </w:r>
      <w:r w:rsidR="002C1996" w:rsidRPr="002C1996">
        <w:rPr>
          <w:sz w:val="28"/>
          <w:szCs w:val="28"/>
        </w:rPr>
        <w:t xml:space="preserve">, </w:t>
      </w:r>
      <w:r w:rsidRPr="002C1996">
        <w:rPr>
          <w:rFonts w:eastAsia="Calibri"/>
          <w:sz w:val="28"/>
          <w:szCs w:val="28"/>
        </w:rPr>
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94DC1" w:rsidRDefault="004801C3" w:rsidP="004037B5">
      <w:pPr>
        <w:ind w:firstLine="709"/>
        <w:jc w:val="both"/>
        <w:rPr>
          <w:rFonts w:eastAsia="Calibri"/>
          <w:sz w:val="28"/>
          <w:szCs w:val="28"/>
        </w:rPr>
      </w:pPr>
      <w:r w:rsidRPr="002C1996">
        <w:rPr>
          <w:rFonts w:eastAsia="Calibri"/>
          <w:sz w:val="28"/>
          <w:szCs w:val="28"/>
        </w:rPr>
        <w:t>4) выдает предостережения о недопустимости нарушения обязательных требований</w:t>
      </w:r>
      <w:r w:rsidR="002C1996" w:rsidRPr="002C1996">
        <w:rPr>
          <w:rFonts w:eastAsia="Calibri"/>
          <w:sz w:val="28"/>
          <w:szCs w:val="28"/>
        </w:rPr>
        <w:t xml:space="preserve">, </w:t>
      </w:r>
      <w:r w:rsidR="002C1996" w:rsidRPr="002C1996">
        <w:rPr>
          <w:sz w:val="28"/>
          <w:szCs w:val="28"/>
        </w:rPr>
        <w:t xml:space="preserve">требований, установленных муниципальными правовыми актами, </w:t>
      </w:r>
      <w:r w:rsidRPr="002C1996">
        <w:rPr>
          <w:rFonts w:eastAsia="Calibri"/>
          <w:sz w:val="28"/>
          <w:szCs w:val="28"/>
        </w:rPr>
        <w:t xml:space="preserve"> в </w:t>
      </w:r>
    </w:p>
    <w:p w:rsidR="00994DC1" w:rsidRDefault="00994DC1" w:rsidP="004037B5">
      <w:pPr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4037B5">
      <w:pPr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4037B5">
      <w:pPr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994DC1">
      <w:pPr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</w:p>
    <w:p w:rsidR="00994DC1" w:rsidRDefault="00994DC1" w:rsidP="00994DC1">
      <w:pPr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994DC1">
      <w:pPr>
        <w:ind w:firstLine="709"/>
        <w:jc w:val="both"/>
        <w:rPr>
          <w:rFonts w:eastAsia="Calibri"/>
          <w:sz w:val="28"/>
          <w:szCs w:val="28"/>
        </w:rPr>
      </w:pPr>
    </w:p>
    <w:p w:rsidR="004037B5" w:rsidRDefault="004801C3" w:rsidP="00994DC1">
      <w:pPr>
        <w:ind w:firstLine="709"/>
        <w:jc w:val="both"/>
        <w:rPr>
          <w:rFonts w:eastAsia="Calibri"/>
          <w:sz w:val="28"/>
          <w:szCs w:val="28"/>
        </w:rPr>
      </w:pPr>
      <w:r w:rsidRPr="002C1996">
        <w:rPr>
          <w:rFonts w:eastAsia="Calibri"/>
          <w:sz w:val="28"/>
          <w:szCs w:val="28"/>
        </w:rPr>
        <w:t>соответствии</w:t>
      </w:r>
      <w:r w:rsidR="00994DC1">
        <w:rPr>
          <w:rFonts w:eastAsia="Calibri"/>
          <w:sz w:val="28"/>
          <w:szCs w:val="28"/>
        </w:rPr>
        <w:t xml:space="preserve"> </w:t>
      </w:r>
      <w:r w:rsidRPr="002C1996">
        <w:rPr>
          <w:rFonts w:eastAsia="Calibri"/>
          <w:sz w:val="28"/>
          <w:szCs w:val="28"/>
        </w:rPr>
        <w:t>с</w:t>
      </w:r>
      <w:r w:rsidR="004037B5">
        <w:rPr>
          <w:rFonts w:eastAsia="Calibri"/>
          <w:sz w:val="28"/>
          <w:szCs w:val="28"/>
        </w:rPr>
        <w:t xml:space="preserve"> </w:t>
      </w:r>
      <w:r w:rsidRPr="002C1996">
        <w:rPr>
          <w:rFonts w:eastAsia="Calibri"/>
          <w:sz w:val="28"/>
          <w:szCs w:val="28"/>
        </w:rPr>
        <w:t>пунктами</w:t>
      </w:r>
      <w:r w:rsidR="00994DC1">
        <w:rPr>
          <w:rFonts w:eastAsia="Calibri"/>
          <w:sz w:val="28"/>
          <w:szCs w:val="28"/>
        </w:rPr>
        <w:t xml:space="preserve"> </w:t>
      </w:r>
      <w:r w:rsidRPr="002C1996">
        <w:rPr>
          <w:rFonts w:eastAsia="Calibri"/>
          <w:sz w:val="28"/>
          <w:szCs w:val="28"/>
        </w:rPr>
        <w:t xml:space="preserve"> 3.2.4. – 3.2.6. настоящего</w:t>
      </w:r>
      <w:r w:rsidR="004037B5">
        <w:rPr>
          <w:rFonts w:eastAsia="Calibri"/>
          <w:sz w:val="28"/>
          <w:szCs w:val="28"/>
        </w:rPr>
        <w:t xml:space="preserve">  </w:t>
      </w:r>
      <w:r w:rsidR="00994DC1">
        <w:rPr>
          <w:rFonts w:eastAsia="Calibri"/>
          <w:sz w:val="28"/>
          <w:szCs w:val="28"/>
        </w:rPr>
        <w:t xml:space="preserve"> Административного </w:t>
      </w:r>
      <w:r w:rsidRPr="002C1996">
        <w:rPr>
          <w:rFonts w:eastAsia="Calibri"/>
          <w:sz w:val="28"/>
          <w:szCs w:val="28"/>
        </w:rPr>
        <w:t>регламента, если иной порядок не установлен федеральным законом.</w:t>
      </w:r>
    </w:p>
    <w:p w:rsidR="004801C3" w:rsidRPr="005B45C1" w:rsidRDefault="004801C3" w:rsidP="005B45C1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C1996">
        <w:rPr>
          <w:rFonts w:eastAsia="Calibri"/>
          <w:sz w:val="28"/>
          <w:szCs w:val="28"/>
        </w:rPr>
        <w:t>3.2.4. 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</w:t>
      </w:r>
      <w:r w:rsidR="002C1996" w:rsidRPr="002C1996">
        <w:rPr>
          <w:color w:val="000000" w:themeColor="text1"/>
          <w:sz w:val="28"/>
          <w:szCs w:val="28"/>
        </w:rPr>
        <w:t xml:space="preserve"> </w:t>
      </w:r>
      <w:r w:rsidR="002C1996" w:rsidRPr="004801C3">
        <w:rPr>
          <w:color w:val="000000" w:themeColor="text1"/>
          <w:sz w:val="28"/>
          <w:szCs w:val="28"/>
        </w:rPr>
        <w:t>требований, установленных муниципальными правовыми актами</w:t>
      </w:r>
      <w:r w:rsidR="002C1996" w:rsidRPr="002C1996">
        <w:rPr>
          <w:sz w:val="28"/>
          <w:szCs w:val="28"/>
        </w:rPr>
        <w:t xml:space="preserve">, </w:t>
      </w:r>
      <w:r w:rsidRPr="002C1996">
        <w:rPr>
          <w:rFonts w:eastAsia="Calibri"/>
          <w:sz w:val="28"/>
          <w:szCs w:val="28"/>
        </w:rPr>
        <w:t xml:space="preserve">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</w:t>
      </w:r>
      <w:r w:rsidRPr="004801C3">
        <w:rPr>
          <w:rFonts w:eastAsia="Calibri"/>
          <w:color w:val="FF0000"/>
          <w:sz w:val="28"/>
          <w:szCs w:val="28"/>
        </w:rPr>
        <w:t xml:space="preserve"> </w:t>
      </w:r>
      <w:r w:rsidR="002C1996">
        <w:rPr>
          <w:sz w:val="28"/>
          <w:szCs w:val="28"/>
        </w:rPr>
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</w:t>
      </w:r>
      <w:r w:rsidRPr="002C1996">
        <w:rPr>
          <w:rFonts w:eastAsia="Calibri"/>
          <w:sz w:val="28"/>
          <w:szCs w:val="28"/>
        </w:rPr>
        <w:t>безопасности государства,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</w:t>
      </w:r>
      <w:r w:rsidR="002C1996">
        <w:rPr>
          <w:rFonts w:eastAsia="Calibri"/>
          <w:sz w:val="28"/>
          <w:szCs w:val="28"/>
        </w:rPr>
        <w:t xml:space="preserve">, </w:t>
      </w:r>
      <w:r w:rsidR="002C1996">
        <w:rPr>
          <w:sz w:val="28"/>
          <w:szCs w:val="28"/>
        </w:rPr>
        <w:t>требований, установленных муниципальными правовыми актами</w:t>
      </w:r>
      <w:r w:rsidR="002C1996" w:rsidRPr="002C1996">
        <w:rPr>
          <w:sz w:val="28"/>
          <w:szCs w:val="28"/>
        </w:rPr>
        <w:t>,</w:t>
      </w:r>
      <w:r w:rsidRPr="002C1996">
        <w:rPr>
          <w:rFonts w:eastAsia="Calibri"/>
          <w:sz w:val="28"/>
          <w:szCs w:val="28"/>
        </w:rPr>
        <w:t xml:space="preserve">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муниципального контроля.</w:t>
      </w:r>
    </w:p>
    <w:p w:rsidR="004801C3" w:rsidRPr="002C1996" w:rsidRDefault="004801C3" w:rsidP="00182943">
      <w:pPr>
        <w:widowControl/>
        <w:ind w:firstLine="709"/>
        <w:jc w:val="both"/>
        <w:rPr>
          <w:sz w:val="28"/>
          <w:szCs w:val="28"/>
        </w:rPr>
      </w:pPr>
      <w:r w:rsidRPr="002C1996">
        <w:rPr>
          <w:rFonts w:eastAsia="Calibri"/>
          <w:sz w:val="28"/>
          <w:szCs w:val="28"/>
        </w:rPr>
        <w:t>3.2.5. Предостережение о недопустимости нарушения обязательных требований</w:t>
      </w:r>
      <w:r w:rsidR="002C1996" w:rsidRPr="002C1996">
        <w:rPr>
          <w:rFonts w:eastAsia="Calibri"/>
          <w:sz w:val="28"/>
          <w:szCs w:val="28"/>
        </w:rPr>
        <w:t xml:space="preserve">, </w:t>
      </w:r>
      <w:r w:rsidR="002C1996" w:rsidRPr="002C1996">
        <w:rPr>
          <w:sz w:val="28"/>
          <w:szCs w:val="28"/>
        </w:rPr>
        <w:t>требований, установленных муниципальными правовыми актами,</w:t>
      </w:r>
      <w:r w:rsidRPr="002C1996">
        <w:rPr>
          <w:rFonts w:eastAsia="Calibri"/>
          <w:sz w:val="28"/>
          <w:szCs w:val="28"/>
        </w:rPr>
        <w:t xml:space="preserve">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994DC1" w:rsidRDefault="004801C3" w:rsidP="00182943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C1996">
        <w:rPr>
          <w:rFonts w:eastAsia="Calibri"/>
          <w:sz w:val="28"/>
          <w:szCs w:val="28"/>
        </w:rPr>
        <w:t xml:space="preserve">3.2.6. </w:t>
      </w:r>
      <w:hyperlink r:id="rId9" w:history="1">
        <w:r w:rsidRPr="002C1996">
          <w:rPr>
            <w:rFonts w:eastAsia="Calibri"/>
            <w:sz w:val="28"/>
            <w:szCs w:val="28"/>
          </w:rPr>
          <w:t>Порядок</w:t>
        </w:r>
      </w:hyperlink>
      <w:r w:rsidRPr="002C1996">
        <w:rPr>
          <w:rFonts w:eastAsia="Calibri"/>
          <w:sz w:val="28"/>
          <w:szCs w:val="28"/>
        </w:rPr>
        <w:t xml:space="preserve"> составления и направления предостережения о недопустимости нарушения обязательных требований, </w:t>
      </w:r>
      <w:r w:rsidR="002C1996" w:rsidRPr="002C1996">
        <w:rPr>
          <w:sz w:val="28"/>
          <w:szCs w:val="28"/>
        </w:rPr>
        <w:t xml:space="preserve">требований, установленных муниципальными правовыми актами, </w:t>
      </w:r>
      <w:r w:rsidRPr="002C1996">
        <w:rPr>
          <w:rFonts w:eastAsia="Calibri"/>
          <w:sz w:val="28"/>
          <w:szCs w:val="28"/>
        </w:rPr>
        <w:t xml:space="preserve">подачи юридическим лицом, </w:t>
      </w:r>
      <w:r w:rsidR="00994DC1">
        <w:rPr>
          <w:rFonts w:eastAsia="Calibri"/>
          <w:sz w:val="28"/>
          <w:szCs w:val="28"/>
        </w:rPr>
        <w:t xml:space="preserve">    </w:t>
      </w:r>
      <w:r w:rsidRPr="002C1996">
        <w:rPr>
          <w:rFonts w:eastAsia="Calibri"/>
          <w:sz w:val="28"/>
          <w:szCs w:val="28"/>
        </w:rPr>
        <w:t xml:space="preserve">индивидуальным </w:t>
      </w:r>
      <w:r w:rsidR="00994DC1">
        <w:rPr>
          <w:rFonts w:eastAsia="Calibri"/>
          <w:sz w:val="28"/>
          <w:szCs w:val="28"/>
        </w:rPr>
        <w:t xml:space="preserve">      </w:t>
      </w:r>
      <w:r w:rsidRPr="002C1996">
        <w:rPr>
          <w:rFonts w:eastAsia="Calibri"/>
          <w:sz w:val="28"/>
          <w:szCs w:val="28"/>
        </w:rPr>
        <w:t xml:space="preserve">предпринимателем </w:t>
      </w:r>
      <w:r w:rsidR="00994DC1">
        <w:rPr>
          <w:rFonts w:eastAsia="Calibri"/>
          <w:sz w:val="28"/>
          <w:szCs w:val="28"/>
        </w:rPr>
        <w:t xml:space="preserve">    </w:t>
      </w:r>
      <w:r w:rsidRPr="002C1996">
        <w:rPr>
          <w:rFonts w:eastAsia="Calibri"/>
          <w:sz w:val="28"/>
          <w:szCs w:val="28"/>
        </w:rPr>
        <w:t>возражений</w:t>
      </w:r>
      <w:r w:rsidR="00994DC1">
        <w:rPr>
          <w:rFonts w:eastAsia="Calibri"/>
          <w:sz w:val="28"/>
          <w:szCs w:val="28"/>
        </w:rPr>
        <w:t xml:space="preserve">   </w:t>
      </w:r>
      <w:r w:rsidRPr="002C1996">
        <w:rPr>
          <w:rFonts w:eastAsia="Calibri"/>
          <w:sz w:val="28"/>
          <w:szCs w:val="28"/>
        </w:rPr>
        <w:t xml:space="preserve"> на </w:t>
      </w:r>
      <w:r w:rsidR="00994DC1">
        <w:rPr>
          <w:rFonts w:eastAsia="Calibri"/>
          <w:sz w:val="28"/>
          <w:szCs w:val="28"/>
        </w:rPr>
        <w:t xml:space="preserve">       </w:t>
      </w:r>
      <w:r w:rsidRPr="002C1996">
        <w:rPr>
          <w:rFonts w:eastAsia="Calibri"/>
          <w:sz w:val="28"/>
          <w:szCs w:val="28"/>
        </w:rPr>
        <w:t xml:space="preserve">такое </w:t>
      </w:r>
    </w:p>
    <w:p w:rsidR="00994DC1" w:rsidRDefault="00994DC1" w:rsidP="00182943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182943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182943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994DC1">
      <w:pPr>
        <w:widowControl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</w:p>
    <w:p w:rsidR="00994DC1" w:rsidRDefault="00994DC1" w:rsidP="00994DC1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994DC1" w:rsidRDefault="00994DC1" w:rsidP="00994DC1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4037B5" w:rsidRPr="00994DC1" w:rsidRDefault="004801C3" w:rsidP="00994DC1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2C1996">
        <w:rPr>
          <w:rFonts w:eastAsia="Calibri"/>
          <w:sz w:val="28"/>
          <w:szCs w:val="28"/>
        </w:rPr>
        <w:t>предостережение и их рассмотрения, порядок уведомления об исполнении такого предостережения определяются Правительством Российской Федерации.</w:t>
      </w:r>
      <w:r w:rsidR="002C1996">
        <w:rPr>
          <w:rFonts w:eastAsia="Calibri"/>
          <w:sz w:val="28"/>
          <w:szCs w:val="28"/>
        </w:rPr>
        <w:t>»</w:t>
      </w:r>
    </w:p>
    <w:p w:rsidR="0074367C" w:rsidRDefault="006D7834" w:rsidP="004037B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996">
        <w:rPr>
          <w:sz w:val="28"/>
          <w:szCs w:val="28"/>
        </w:rPr>
        <w:t>1.3.</w:t>
      </w:r>
      <w:r w:rsidR="005B4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Абзац 3</w:t>
      </w:r>
      <w:r w:rsidR="0074367C">
        <w:rPr>
          <w:sz w:val="28"/>
          <w:szCs w:val="28"/>
        </w:rPr>
        <w:t xml:space="preserve"> пп.3.3</w:t>
      </w:r>
      <w:r>
        <w:rPr>
          <w:sz w:val="28"/>
          <w:szCs w:val="28"/>
        </w:rPr>
        <w:t>.1. п.3.3.</w:t>
      </w:r>
      <w:r w:rsidR="0074367C">
        <w:rPr>
          <w:sz w:val="28"/>
          <w:szCs w:val="28"/>
        </w:rPr>
        <w:t xml:space="preserve"> изложить в следующей редакции: «наблюдение за соблюдением обязательных требований, требований, установленных </w:t>
      </w:r>
      <w:r w:rsidR="005B45C1">
        <w:rPr>
          <w:sz w:val="28"/>
          <w:szCs w:val="28"/>
        </w:rPr>
        <w:t>муниципальным правов</w:t>
      </w:r>
      <w:r w:rsidR="00E27842">
        <w:rPr>
          <w:sz w:val="28"/>
          <w:szCs w:val="28"/>
        </w:rPr>
        <w:t>ыми актами, посредством анализа</w:t>
      </w:r>
      <w:r w:rsidR="004037B5">
        <w:rPr>
          <w:sz w:val="28"/>
          <w:szCs w:val="28"/>
        </w:rPr>
        <w:t xml:space="preserve"> </w:t>
      </w:r>
      <w:r w:rsidR="0074367C">
        <w:rPr>
          <w:sz w:val="28"/>
          <w:szCs w:val="28"/>
        </w:rPr>
        <w:t>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Федерации»;</w:t>
      </w:r>
    </w:p>
    <w:p w:rsidR="0074367C" w:rsidRDefault="0074367C" w:rsidP="0074367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3BB6">
        <w:rPr>
          <w:sz w:val="28"/>
          <w:szCs w:val="28"/>
        </w:rPr>
        <w:t xml:space="preserve"> </w:t>
      </w:r>
      <w:r w:rsidR="006D7834">
        <w:rPr>
          <w:sz w:val="28"/>
          <w:szCs w:val="28"/>
        </w:rPr>
        <w:t xml:space="preserve">1.4. Подпункт </w:t>
      </w:r>
      <w:r>
        <w:rPr>
          <w:sz w:val="28"/>
          <w:szCs w:val="28"/>
        </w:rPr>
        <w:t xml:space="preserve"> 3.3.5</w:t>
      </w:r>
      <w:r w:rsidR="006D7834">
        <w:rPr>
          <w:sz w:val="28"/>
          <w:szCs w:val="28"/>
        </w:rPr>
        <w:t>.</w:t>
      </w:r>
      <w:r w:rsidR="000741F5">
        <w:rPr>
          <w:sz w:val="28"/>
          <w:szCs w:val="28"/>
        </w:rPr>
        <w:t xml:space="preserve"> п.3.3.</w:t>
      </w:r>
      <w:r>
        <w:rPr>
          <w:sz w:val="28"/>
          <w:szCs w:val="28"/>
        </w:rPr>
        <w:t xml:space="preserve"> изложить в следующей редакции: «В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требований, установленных муниципальными правовыми актами, указанных в частях 5-7 статьи 8.2 Федерального закона № 294-ФЗ,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актами».</w:t>
      </w:r>
    </w:p>
    <w:p w:rsidR="006F508B" w:rsidRDefault="00C56C4A" w:rsidP="006F508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367C">
        <w:rPr>
          <w:sz w:val="28"/>
          <w:szCs w:val="28"/>
        </w:rPr>
        <w:t xml:space="preserve">1.5. </w:t>
      </w:r>
      <w:r w:rsidR="006D7834">
        <w:rPr>
          <w:sz w:val="28"/>
          <w:szCs w:val="28"/>
        </w:rPr>
        <w:t>Абзац 4</w:t>
      </w:r>
      <w:r w:rsidR="006F508B">
        <w:rPr>
          <w:sz w:val="28"/>
          <w:szCs w:val="28"/>
        </w:rPr>
        <w:t xml:space="preserve"> пп</w:t>
      </w:r>
      <w:r w:rsidR="00A91956">
        <w:rPr>
          <w:sz w:val="28"/>
          <w:szCs w:val="28"/>
        </w:rPr>
        <w:t>.</w:t>
      </w:r>
      <w:r w:rsidR="006F508B">
        <w:rPr>
          <w:sz w:val="28"/>
          <w:szCs w:val="28"/>
        </w:rPr>
        <w:t xml:space="preserve"> 3.5.4</w:t>
      </w:r>
      <w:r w:rsidR="006D7834">
        <w:rPr>
          <w:sz w:val="28"/>
          <w:szCs w:val="28"/>
        </w:rPr>
        <w:t>.</w:t>
      </w:r>
      <w:r w:rsidR="000741F5">
        <w:rPr>
          <w:sz w:val="28"/>
          <w:szCs w:val="28"/>
        </w:rPr>
        <w:t xml:space="preserve"> п.3.5.</w:t>
      </w:r>
      <w:r w:rsidR="006F508B">
        <w:rPr>
          <w:sz w:val="28"/>
          <w:szCs w:val="28"/>
        </w:rPr>
        <w:t xml:space="preserve"> изложить в следующей редакции: «начала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уведомления».</w:t>
      </w:r>
    </w:p>
    <w:p w:rsidR="00A73BB6" w:rsidRPr="000741F5" w:rsidRDefault="00C56C4A" w:rsidP="00C56C4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0741F5" w:rsidRPr="000741F5">
        <w:rPr>
          <w:color w:val="000000" w:themeColor="text1"/>
          <w:sz w:val="28"/>
          <w:szCs w:val="28"/>
        </w:rPr>
        <w:t>1.6</w:t>
      </w:r>
      <w:r w:rsidR="000741F5">
        <w:rPr>
          <w:color w:val="000000" w:themeColor="text1"/>
          <w:sz w:val="28"/>
          <w:szCs w:val="28"/>
        </w:rPr>
        <w:t>.</w:t>
      </w:r>
      <w:r w:rsidR="000741F5" w:rsidRPr="000741F5">
        <w:rPr>
          <w:color w:val="000000" w:themeColor="text1"/>
          <w:sz w:val="28"/>
          <w:szCs w:val="28"/>
        </w:rPr>
        <w:t xml:space="preserve"> А</w:t>
      </w:r>
      <w:r w:rsidR="00A73BB6" w:rsidRPr="000741F5">
        <w:rPr>
          <w:color w:val="000000" w:themeColor="text1"/>
          <w:sz w:val="28"/>
          <w:szCs w:val="28"/>
        </w:rPr>
        <w:t>бз</w:t>
      </w:r>
      <w:r w:rsidR="000741F5" w:rsidRPr="000741F5">
        <w:rPr>
          <w:color w:val="000000" w:themeColor="text1"/>
          <w:sz w:val="28"/>
          <w:szCs w:val="28"/>
        </w:rPr>
        <w:t>ац 3 пп.3.6</w:t>
      </w:r>
      <w:r w:rsidR="00A91956" w:rsidRPr="000741F5">
        <w:rPr>
          <w:color w:val="000000" w:themeColor="text1"/>
          <w:sz w:val="28"/>
          <w:szCs w:val="28"/>
        </w:rPr>
        <w:t>.3</w:t>
      </w:r>
      <w:r w:rsidR="000741F5" w:rsidRPr="000741F5">
        <w:rPr>
          <w:color w:val="000000" w:themeColor="text1"/>
          <w:sz w:val="28"/>
          <w:szCs w:val="28"/>
        </w:rPr>
        <w:t>. п.3.6.</w:t>
      </w:r>
      <w:r w:rsidR="00A91956" w:rsidRPr="000741F5">
        <w:rPr>
          <w:color w:val="000000" w:themeColor="text1"/>
          <w:sz w:val="28"/>
          <w:szCs w:val="28"/>
        </w:rPr>
        <w:t xml:space="preserve"> после слов «При отсутствии достоверной информации о лице, допустившем нарушение обязательных требований» дополнить словами «требований, установленных муниципальными правовыми актами»;</w:t>
      </w:r>
    </w:p>
    <w:p w:rsidR="00A91956" w:rsidRDefault="00A91956" w:rsidP="006F508B">
      <w:pPr>
        <w:widowControl/>
        <w:jc w:val="both"/>
        <w:rPr>
          <w:color w:val="000000" w:themeColor="text1"/>
          <w:sz w:val="28"/>
          <w:szCs w:val="28"/>
        </w:rPr>
      </w:pPr>
      <w:r w:rsidRPr="000741F5">
        <w:rPr>
          <w:color w:val="000000" w:themeColor="text1"/>
          <w:sz w:val="28"/>
          <w:szCs w:val="28"/>
        </w:rPr>
        <w:t xml:space="preserve">        </w:t>
      </w:r>
      <w:r w:rsidR="00C56C4A">
        <w:rPr>
          <w:color w:val="000000" w:themeColor="text1"/>
          <w:sz w:val="28"/>
          <w:szCs w:val="28"/>
        </w:rPr>
        <w:t xml:space="preserve"> </w:t>
      </w:r>
      <w:r w:rsidRPr="000741F5">
        <w:rPr>
          <w:color w:val="000000" w:themeColor="text1"/>
          <w:sz w:val="28"/>
          <w:szCs w:val="28"/>
        </w:rPr>
        <w:t>1.7</w:t>
      </w:r>
      <w:r w:rsidR="000741F5">
        <w:rPr>
          <w:color w:val="000000" w:themeColor="text1"/>
          <w:sz w:val="28"/>
          <w:szCs w:val="28"/>
        </w:rPr>
        <w:t>.</w:t>
      </w:r>
      <w:r w:rsidRPr="000741F5">
        <w:rPr>
          <w:color w:val="000000" w:themeColor="text1"/>
          <w:sz w:val="28"/>
          <w:szCs w:val="28"/>
        </w:rPr>
        <w:t xml:space="preserve"> </w:t>
      </w:r>
      <w:r w:rsidR="000741F5" w:rsidRPr="000741F5">
        <w:rPr>
          <w:color w:val="000000" w:themeColor="text1"/>
          <w:sz w:val="28"/>
          <w:szCs w:val="28"/>
        </w:rPr>
        <w:t>Абзац 3 пп. 3.6.3. п.3.6. после слов « В ходе предварительной проверки» дополнить словами «поступившей информации»</w:t>
      </w:r>
      <w:r w:rsidR="000741F5">
        <w:rPr>
          <w:color w:val="000000" w:themeColor="text1"/>
          <w:sz w:val="28"/>
          <w:szCs w:val="28"/>
        </w:rPr>
        <w:t>;</w:t>
      </w:r>
    </w:p>
    <w:p w:rsidR="000741F5" w:rsidRDefault="000741F5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r w:rsidR="00C56C4A">
        <w:rPr>
          <w:color w:val="000000" w:themeColor="text1"/>
          <w:sz w:val="28"/>
          <w:szCs w:val="28"/>
        </w:rPr>
        <w:t>Абзац 4 пп. 3.6.3. п.3.6. после слов «При выявлении по результатам предварительной проверки лиц, допустивших нарушение обязательных требований</w:t>
      </w:r>
      <w:r w:rsidR="007C6C15">
        <w:rPr>
          <w:color w:val="000000" w:themeColor="text1"/>
          <w:sz w:val="28"/>
          <w:szCs w:val="28"/>
        </w:rPr>
        <w:t>» дополнить словами «требований, установленных муниципальными правовыми актами»;</w:t>
      </w:r>
    </w:p>
    <w:p w:rsidR="00994DC1" w:rsidRDefault="00994DC1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994DC1" w:rsidRDefault="00994DC1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994DC1" w:rsidRDefault="00994DC1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994DC1" w:rsidRDefault="00994DC1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994DC1" w:rsidRDefault="00994DC1" w:rsidP="00994DC1">
      <w:pPr>
        <w:widowControl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</w:p>
    <w:p w:rsidR="00994DC1" w:rsidRDefault="00994DC1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994DC1" w:rsidRDefault="00994DC1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7C6C15" w:rsidRDefault="007C6C15" w:rsidP="000741F5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Настоящее постановление подлежит опубликованию в газете «Муниципальный вестник Борисоглебского городского округа Воронежской области», а также на официальном сайте администрации Борисоглебского городского округа Воронежской области в сети Интеренет.</w:t>
      </w:r>
    </w:p>
    <w:p w:rsidR="00543D91" w:rsidRPr="000E389F" w:rsidRDefault="007C6C15" w:rsidP="000E389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Борисоглебского городского округа Воронежской </w:t>
      </w:r>
      <w:r w:rsidR="000E389F">
        <w:rPr>
          <w:color w:val="000000" w:themeColor="text1"/>
          <w:sz w:val="28"/>
          <w:szCs w:val="28"/>
        </w:rPr>
        <w:t>области А.В. Морозова</w:t>
      </w:r>
    </w:p>
    <w:p w:rsidR="004D28F7" w:rsidRDefault="004D28F7" w:rsidP="00F20240">
      <w:pPr>
        <w:pStyle w:val="2"/>
        <w:tabs>
          <w:tab w:val="left" w:pos="5544"/>
        </w:tabs>
        <w:rPr>
          <w:szCs w:val="28"/>
        </w:rPr>
      </w:pPr>
    </w:p>
    <w:p w:rsidR="004D28F7" w:rsidRDefault="004D28F7" w:rsidP="00F20240">
      <w:pPr>
        <w:pStyle w:val="2"/>
        <w:tabs>
          <w:tab w:val="left" w:pos="5544"/>
        </w:tabs>
        <w:rPr>
          <w:szCs w:val="28"/>
        </w:rPr>
      </w:pPr>
    </w:p>
    <w:p w:rsidR="00994DC1" w:rsidRPr="004D28F7" w:rsidRDefault="00994DC1" w:rsidP="00F20240">
      <w:pPr>
        <w:pStyle w:val="2"/>
        <w:tabs>
          <w:tab w:val="left" w:pos="5544"/>
        </w:tabs>
        <w:rPr>
          <w:szCs w:val="28"/>
        </w:rPr>
      </w:pPr>
    </w:p>
    <w:p w:rsidR="00F20240" w:rsidRPr="004F2076" w:rsidRDefault="00F20240" w:rsidP="004F2076">
      <w:pPr>
        <w:pStyle w:val="2"/>
        <w:tabs>
          <w:tab w:val="left" w:pos="5544"/>
        </w:tabs>
        <w:ind w:right="-143"/>
        <w:rPr>
          <w:szCs w:val="28"/>
        </w:rPr>
      </w:pPr>
      <w:r w:rsidRPr="004D28F7">
        <w:rPr>
          <w:szCs w:val="28"/>
        </w:rPr>
        <w:t>Глава а</w:t>
      </w:r>
      <w:r w:rsidR="00F841EE">
        <w:rPr>
          <w:szCs w:val="28"/>
        </w:rPr>
        <w:t xml:space="preserve">дминистрации                                                                        </w:t>
      </w:r>
      <w:r w:rsidR="00676D21">
        <w:rPr>
          <w:szCs w:val="28"/>
        </w:rPr>
        <w:t xml:space="preserve">      </w:t>
      </w:r>
      <w:r w:rsidR="00F841EE">
        <w:rPr>
          <w:szCs w:val="28"/>
        </w:rPr>
        <w:t xml:space="preserve"> </w:t>
      </w:r>
      <w:r w:rsidRPr="004D28F7">
        <w:rPr>
          <w:szCs w:val="28"/>
        </w:rPr>
        <w:t>А.В. Пищугин</w:t>
      </w: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F20240">
      <w:pPr>
        <w:pStyle w:val="1"/>
        <w:spacing w:before="0" w:beforeAutospacing="0" w:after="0" w:afterAutospacing="0"/>
        <w:textAlignment w:val="baseline"/>
        <w:rPr>
          <w:b w:val="0"/>
          <w:bCs w:val="0"/>
          <w:kern w:val="0"/>
          <w:sz w:val="24"/>
          <w:szCs w:val="24"/>
        </w:rPr>
      </w:pPr>
    </w:p>
    <w:p w:rsidR="00F20240" w:rsidRDefault="00F20240" w:rsidP="00F20240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F20240" w:rsidRDefault="00F20240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sectPr w:rsidR="00930D89" w:rsidSect="005B45C1">
      <w:pgSz w:w="11906" w:h="16838"/>
      <w:pgMar w:top="284" w:right="567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6E" w:rsidRDefault="0059516E" w:rsidP="004037B5">
      <w:r>
        <w:separator/>
      </w:r>
    </w:p>
  </w:endnote>
  <w:endnote w:type="continuationSeparator" w:id="1">
    <w:p w:rsidR="0059516E" w:rsidRDefault="0059516E" w:rsidP="0040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6E" w:rsidRDefault="0059516E" w:rsidP="004037B5">
      <w:r>
        <w:separator/>
      </w:r>
    </w:p>
  </w:footnote>
  <w:footnote w:type="continuationSeparator" w:id="1">
    <w:p w:rsidR="0059516E" w:rsidRDefault="0059516E" w:rsidP="0040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7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9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0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1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7B8"/>
    <w:rsid w:val="000342AA"/>
    <w:rsid w:val="00053788"/>
    <w:rsid w:val="000741F5"/>
    <w:rsid w:val="000B0641"/>
    <w:rsid w:val="000C6C58"/>
    <w:rsid w:val="000D0D1B"/>
    <w:rsid w:val="000D711A"/>
    <w:rsid w:val="000E389F"/>
    <w:rsid w:val="000F4571"/>
    <w:rsid w:val="0016706C"/>
    <w:rsid w:val="0017696A"/>
    <w:rsid w:val="0017794B"/>
    <w:rsid w:val="00182943"/>
    <w:rsid w:val="0018593F"/>
    <w:rsid w:val="0019726A"/>
    <w:rsid w:val="001A3E94"/>
    <w:rsid w:val="001A5CB1"/>
    <w:rsid w:val="001A5E7A"/>
    <w:rsid w:val="001C5933"/>
    <w:rsid w:val="001D0368"/>
    <w:rsid w:val="001D669E"/>
    <w:rsid w:val="001E2CD1"/>
    <w:rsid w:val="00226C71"/>
    <w:rsid w:val="00235B97"/>
    <w:rsid w:val="002362CE"/>
    <w:rsid w:val="00237B55"/>
    <w:rsid w:val="0024476B"/>
    <w:rsid w:val="00261C7F"/>
    <w:rsid w:val="002A5E5F"/>
    <w:rsid w:val="002C1996"/>
    <w:rsid w:val="002C762E"/>
    <w:rsid w:val="002C77B9"/>
    <w:rsid w:val="002F3C1B"/>
    <w:rsid w:val="00307A4E"/>
    <w:rsid w:val="0036366B"/>
    <w:rsid w:val="00382CFD"/>
    <w:rsid w:val="003A57B8"/>
    <w:rsid w:val="003B34DE"/>
    <w:rsid w:val="003B5D32"/>
    <w:rsid w:val="003C6CD9"/>
    <w:rsid w:val="003C702B"/>
    <w:rsid w:val="003D2E1F"/>
    <w:rsid w:val="003D4F8E"/>
    <w:rsid w:val="003E2414"/>
    <w:rsid w:val="003F6EAB"/>
    <w:rsid w:val="004037B5"/>
    <w:rsid w:val="004044AD"/>
    <w:rsid w:val="00421462"/>
    <w:rsid w:val="004438FC"/>
    <w:rsid w:val="00472BAE"/>
    <w:rsid w:val="004801C3"/>
    <w:rsid w:val="00490618"/>
    <w:rsid w:val="004942D6"/>
    <w:rsid w:val="004B3F55"/>
    <w:rsid w:val="004D10D4"/>
    <w:rsid w:val="004D28F7"/>
    <w:rsid w:val="004D45A9"/>
    <w:rsid w:val="004F2076"/>
    <w:rsid w:val="00524041"/>
    <w:rsid w:val="00531E3E"/>
    <w:rsid w:val="00542CB8"/>
    <w:rsid w:val="00543D91"/>
    <w:rsid w:val="00551866"/>
    <w:rsid w:val="005769DE"/>
    <w:rsid w:val="00591E8C"/>
    <w:rsid w:val="0059516E"/>
    <w:rsid w:val="005B45C1"/>
    <w:rsid w:val="005B7F34"/>
    <w:rsid w:val="005D185D"/>
    <w:rsid w:val="006043BC"/>
    <w:rsid w:val="00644625"/>
    <w:rsid w:val="00652E7D"/>
    <w:rsid w:val="006749A3"/>
    <w:rsid w:val="00676CD0"/>
    <w:rsid w:val="00676D21"/>
    <w:rsid w:val="0068033A"/>
    <w:rsid w:val="0069398C"/>
    <w:rsid w:val="006D37E9"/>
    <w:rsid w:val="006D7834"/>
    <w:rsid w:val="006F508B"/>
    <w:rsid w:val="007035B5"/>
    <w:rsid w:val="00713F2E"/>
    <w:rsid w:val="00741DB0"/>
    <w:rsid w:val="0074367C"/>
    <w:rsid w:val="00750742"/>
    <w:rsid w:val="00750A61"/>
    <w:rsid w:val="00766FCF"/>
    <w:rsid w:val="0077187B"/>
    <w:rsid w:val="00773047"/>
    <w:rsid w:val="007C6C15"/>
    <w:rsid w:val="007D240C"/>
    <w:rsid w:val="007D321F"/>
    <w:rsid w:val="008506B3"/>
    <w:rsid w:val="00853C71"/>
    <w:rsid w:val="00862CB8"/>
    <w:rsid w:val="0088079C"/>
    <w:rsid w:val="00882FD1"/>
    <w:rsid w:val="00885B6F"/>
    <w:rsid w:val="008C0742"/>
    <w:rsid w:val="008F715B"/>
    <w:rsid w:val="00907D8F"/>
    <w:rsid w:val="0092444D"/>
    <w:rsid w:val="00930D89"/>
    <w:rsid w:val="00940D73"/>
    <w:rsid w:val="00994DC1"/>
    <w:rsid w:val="009D4020"/>
    <w:rsid w:val="00A173A3"/>
    <w:rsid w:val="00A26CEF"/>
    <w:rsid w:val="00A2715F"/>
    <w:rsid w:val="00A4172E"/>
    <w:rsid w:val="00A4291C"/>
    <w:rsid w:val="00A565D6"/>
    <w:rsid w:val="00A73BB6"/>
    <w:rsid w:val="00A73F9A"/>
    <w:rsid w:val="00A77447"/>
    <w:rsid w:val="00A91956"/>
    <w:rsid w:val="00A9339C"/>
    <w:rsid w:val="00AA2509"/>
    <w:rsid w:val="00B154DC"/>
    <w:rsid w:val="00B203F8"/>
    <w:rsid w:val="00B65593"/>
    <w:rsid w:val="00BB0233"/>
    <w:rsid w:val="00BB34AD"/>
    <w:rsid w:val="00BE1451"/>
    <w:rsid w:val="00C47A9C"/>
    <w:rsid w:val="00C56C4A"/>
    <w:rsid w:val="00C573B5"/>
    <w:rsid w:val="00C90A26"/>
    <w:rsid w:val="00C9148E"/>
    <w:rsid w:val="00CD3D4C"/>
    <w:rsid w:val="00CD536F"/>
    <w:rsid w:val="00CF2BB9"/>
    <w:rsid w:val="00D17CC9"/>
    <w:rsid w:val="00D4140B"/>
    <w:rsid w:val="00D424A3"/>
    <w:rsid w:val="00D52672"/>
    <w:rsid w:val="00D8073A"/>
    <w:rsid w:val="00D93A25"/>
    <w:rsid w:val="00DC2027"/>
    <w:rsid w:val="00DC5637"/>
    <w:rsid w:val="00DE0F8A"/>
    <w:rsid w:val="00E27842"/>
    <w:rsid w:val="00E36D9F"/>
    <w:rsid w:val="00E41210"/>
    <w:rsid w:val="00E6702C"/>
    <w:rsid w:val="00E754E4"/>
    <w:rsid w:val="00E87ECF"/>
    <w:rsid w:val="00E97E41"/>
    <w:rsid w:val="00EC4C0C"/>
    <w:rsid w:val="00F04253"/>
    <w:rsid w:val="00F20240"/>
    <w:rsid w:val="00F21E00"/>
    <w:rsid w:val="00F6126C"/>
    <w:rsid w:val="00F77DAF"/>
    <w:rsid w:val="00F841EE"/>
    <w:rsid w:val="00FE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6">
    <w:name w:val="Body Text Indent"/>
    <w:basedOn w:val="a"/>
    <w:link w:val="a7"/>
    <w:rsid w:val="003B34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B34DE"/>
    <w:rPr>
      <w:sz w:val="24"/>
      <w:szCs w:val="24"/>
    </w:rPr>
  </w:style>
  <w:style w:type="paragraph" w:styleId="a8">
    <w:name w:val="No Spacing"/>
    <w:qFormat/>
    <w:rsid w:val="00E754E4"/>
    <w:rPr>
      <w:rFonts w:ascii="Calibri" w:hAnsi="Calibri"/>
      <w:sz w:val="22"/>
      <w:szCs w:val="22"/>
    </w:rPr>
  </w:style>
  <w:style w:type="paragraph" w:styleId="a9">
    <w:name w:val="Normal (Web)"/>
    <w:basedOn w:val="a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Balloon Text"/>
    <w:basedOn w:val="a"/>
    <w:link w:val="ab"/>
    <w:rsid w:val="00197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9726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037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037B5"/>
    <w:rPr>
      <w:sz w:val="24"/>
      <w:szCs w:val="24"/>
    </w:rPr>
  </w:style>
  <w:style w:type="paragraph" w:styleId="ae">
    <w:name w:val="footer"/>
    <w:basedOn w:val="a"/>
    <w:link w:val="af"/>
    <w:rsid w:val="004037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037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E9261774B31DDA82EC78FD98E0F33B89E958CBAC9CACBDB43BA1CACD21304038B09585F8180949UAs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D5B2-CF36-4A80-BD39-9839E3B5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user</cp:lastModifiedBy>
  <cp:revision>8</cp:revision>
  <cp:lastPrinted>2018-12-27T08:05:00Z</cp:lastPrinted>
  <dcterms:created xsi:type="dcterms:W3CDTF">2018-11-12T13:21:00Z</dcterms:created>
  <dcterms:modified xsi:type="dcterms:W3CDTF">2019-01-21T07:17:00Z</dcterms:modified>
</cp:coreProperties>
</file>