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1D" w:rsidRPr="003741BD" w:rsidRDefault="003741BD" w:rsidP="00875B1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741BD">
        <w:rPr>
          <w:sz w:val="28"/>
          <w:szCs w:val="28"/>
        </w:rPr>
        <w:t xml:space="preserve">Перечень сведений, которые могут запрашиваться контрольным (надзорным) органом у контролируемого лица в рамках муниципального контроля на автомобильном транспорте, городском наземном электрическом транспорте и в дорожном хозяйстве </w:t>
      </w:r>
    </w:p>
    <w:p w:rsidR="003741BD" w:rsidRPr="00DC696F" w:rsidRDefault="003741BD" w:rsidP="00875B1D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DB5DF8" w:rsidRDefault="00DB5DF8" w:rsidP="00875B1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C696F">
        <w:rPr>
          <w:rFonts w:ascii="Times New Roman" w:hAnsi="Times New Roman"/>
          <w:sz w:val="24"/>
          <w:szCs w:val="24"/>
          <w:shd w:val="clear" w:color="auto" w:fill="FFFFFF"/>
        </w:rPr>
        <w:t>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</w:p>
    <w:p w:rsidR="00875B1D" w:rsidRPr="00DC696F" w:rsidRDefault="00875B1D" w:rsidP="00875B1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8789"/>
      </w:tblGrid>
      <w:tr w:rsidR="00875B1D" w:rsidRPr="006F7A4A" w:rsidTr="006F7A4A">
        <w:trPr>
          <w:trHeight w:val="70"/>
        </w:trPr>
        <w:tc>
          <w:tcPr>
            <w:tcW w:w="675" w:type="dxa"/>
            <w:vAlign w:val="bottom"/>
          </w:tcPr>
          <w:p w:rsidR="00875B1D" w:rsidRPr="006F7A4A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F7A4A">
              <w:rPr>
                <w:rStyle w:val="a5"/>
                <w:bdr w:val="none" w:sz="0" w:space="0" w:color="auto" w:frame="1"/>
              </w:rPr>
              <w:t>№</w:t>
            </w:r>
          </w:p>
        </w:tc>
        <w:tc>
          <w:tcPr>
            <w:tcW w:w="8789" w:type="dxa"/>
            <w:vAlign w:val="bottom"/>
          </w:tcPr>
          <w:p w:rsidR="00875B1D" w:rsidRPr="006F7A4A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F7A4A">
              <w:rPr>
                <w:rStyle w:val="a5"/>
                <w:bdr w:val="none" w:sz="0" w:space="0" w:color="auto" w:frame="1"/>
              </w:rPr>
              <w:t>Наименование документа</w:t>
            </w:r>
          </w:p>
        </w:tc>
      </w:tr>
      <w:tr w:rsidR="00875B1D" w:rsidRPr="006F7A4A" w:rsidTr="006F7A4A">
        <w:trPr>
          <w:trHeight w:val="555"/>
        </w:trPr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1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2</w:t>
            </w: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Учредительные документы проверяемого юридического лица</w:t>
            </w:r>
          </w:p>
          <w:p w:rsidR="003741BD" w:rsidRPr="006F7A4A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3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  <w:p w:rsidR="00D85CB3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4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Доверенность, выданная лицу для участия в контрольном (надзорном) мероприятии</w:t>
            </w:r>
          </w:p>
          <w:p w:rsidR="003741BD" w:rsidRPr="006F7A4A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5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t>Документы, подтверждающие наличие помещений и оборудования, позволяющих осуществлять стоянку, техническое обслуживание и ремонт транспортных средств, или заключение договоров со специализированными организациями о стоянке, техническом обслуживании и ремонте транспортных средств с подтверждающими документами, а также 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средств.</w:t>
            </w:r>
            <w:proofErr w:type="gramEnd"/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6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t>Документы, подтверждающие наличие в организации должностного лица, ответственного за обеспечение безопасности дорожного движения (трудовой договор, приказ о назначении на должность, должностная инструкция), имеющего соответствующую подготовку, а также документы, подтверждающие прохождение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транспорта.</w:t>
            </w:r>
            <w:proofErr w:type="gramEnd"/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7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наличие транспортных средств, принадлежащих на праве собственности или на ином законном основании, а также список транспортных средств (с указанием марки, года выпуска, собственника).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D85CB3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8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 xml:space="preserve">Документы, подтверждающие соблюдение порядка организации и проведения </w:t>
            </w:r>
            <w:proofErr w:type="spellStart"/>
            <w:r>
              <w:t>предрейсового</w:t>
            </w:r>
            <w:proofErr w:type="spellEnd"/>
            <w:r>
              <w:t xml:space="preserve"> и </w:t>
            </w:r>
            <w:proofErr w:type="spellStart"/>
            <w:r>
              <w:t>послерейсового</w:t>
            </w:r>
            <w:proofErr w:type="spellEnd"/>
            <w:r>
              <w:t xml:space="preserve"> медицинского осмотра водителей (наличие лицензии на проведение, договора со сторонней организацией, путевые листы, журнал учета проведения </w:t>
            </w:r>
            <w:proofErr w:type="spellStart"/>
            <w:r>
              <w:t>предрейсового</w:t>
            </w:r>
            <w:proofErr w:type="spellEnd"/>
            <w:r>
              <w:t xml:space="preserve"> и </w:t>
            </w:r>
            <w:proofErr w:type="spellStart"/>
            <w:r>
              <w:t>послерейсового</w:t>
            </w:r>
            <w:proofErr w:type="spellEnd"/>
            <w:r>
              <w:t xml:space="preserve"> медицинского осмотра водителей).</w:t>
            </w:r>
          </w:p>
        </w:tc>
      </w:tr>
      <w:tr w:rsidR="00875B1D" w:rsidRPr="006F7A4A" w:rsidTr="003741BD">
        <w:trPr>
          <w:trHeight w:val="70"/>
        </w:trPr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t>9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3741BD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соблюдение порядка организации и проведения технического обслуживания транспортных сре</w:t>
            </w:r>
            <w:proofErr w:type="gramStart"/>
            <w:r>
              <w:t>дств в ср</w:t>
            </w:r>
            <w:proofErr w:type="gramEnd"/>
            <w:r>
              <w:t>оки, предусмотренные документацией заводов-изготовителей этих транспортных средств (акты выполненных работ и пр. документы).</w:t>
            </w:r>
          </w:p>
        </w:tc>
      </w:tr>
      <w:tr w:rsidR="00875B1D" w:rsidRPr="006F7A4A" w:rsidTr="006F7A4A">
        <w:tc>
          <w:tcPr>
            <w:tcW w:w="675" w:type="dxa"/>
            <w:vAlign w:val="bottom"/>
          </w:tcPr>
          <w:p w:rsidR="00875B1D" w:rsidRDefault="00875B1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F7A4A">
              <w:lastRenderedPageBreak/>
              <w:t>10</w:t>
            </w: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6F7A4A" w:rsidRPr="006F7A4A" w:rsidRDefault="006F7A4A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875B1D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организацию проведения стажировки водителей (приказы (распоряжения), листы стажировки и т.д.), приказ о назначении водителей-наставников.</w:t>
            </w:r>
          </w:p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D85CB3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Pr="006F7A4A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11</w:t>
            </w: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Путевые листы и журнал регистрации путевых листов.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12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установку и обслуживание спутниковой аппаратуры ГЛОНАСС или ГЛОНАСС/GPS на транспортные средства категории М</w:t>
            </w:r>
            <w:proofErr w:type="gramStart"/>
            <w:r>
              <w:t>2</w:t>
            </w:r>
            <w:proofErr w:type="gramEnd"/>
            <w:r>
              <w:t>, М3 и N, (оснащение проверяется с использованием КИАСК-ТС-РВ, в ходе проведения мониторинга безопасности и запросу документов подтверждающих установку аппаратуры спутниковой навигации).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3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 xml:space="preserve">Документы, подтверждающие установку </w:t>
            </w:r>
            <w:proofErr w:type="spellStart"/>
            <w:r>
              <w:t>тахографов</w:t>
            </w:r>
            <w:proofErr w:type="spellEnd"/>
            <w:r>
              <w:t xml:space="preserve"> на транспортные средства категории М</w:t>
            </w:r>
            <w:proofErr w:type="gramStart"/>
            <w:r>
              <w:t>2</w:t>
            </w:r>
            <w:proofErr w:type="gramEnd"/>
            <w:r>
              <w:t xml:space="preserve">, М3 и N, а также документы, подтверждающие соблюдение правил использования </w:t>
            </w:r>
            <w:proofErr w:type="spellStart"/>
            <w:r>
              <w:t>тахографов</w:t>
            </w:r>
            <w:proofErr w:type="spellEnd"/>
            <w:r>
              <w:t>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4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организацию передачи сведений о пассажирах и персонале (об экипаже) транспортных средств в автоматизированную централизованную базу персональных данных о пассажирах и персонале (об экипаже) транспортных средств.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5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Список водительского состава с указанием Ф.И.О., даты рождения, номера водительского удостоверения и даты его выдачи; копии трудовых договоров с водителями; в случае осуществления организованной перевозки групп детей - документы, подтверждающие стаж.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6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 xml:space="preserve">Документы, учитывающие соблюдение режима труда и отдыха водительского состава (табели учета рабочего времени, графики сменности, данные снятые с </w:t>
            </w:r>
            <w:proofErr w:type="spellStart"/>
            <w:r>
              <w:t>тахографа</w:t>
            </w:r>
            <w:proofErr w:type="spellEnd"/>
            <w:r>
              <w:t xml:space="preserve"> и т.д.).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7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организацию и проведение инструктажей водителей автобусов.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8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Документы, подтверждающие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  <w:r w:rsidR="003741BD">
              <w:t>9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Список водительского состава с указанием Ф.И.О., даты рождения, номера водительского удостоверения и даты его выдачи; копии трудовых договоров с водителями.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20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Технические условия размещения объектов дорожного сервиса в границах полос отвода и (или) придорожных полос автомобильных дорог общего пользования.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2</w:t>
            </w:r>
            <w:r w:rsidR="003741BD">
              <w:t>1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  <w:tr w:rsidR="00D85CB3" w:rsidRPr="006F7A4A" w:rsidTr="006F7A4A">
        <w:tc>
          <w:tcPr>
            <w:tcW w:w="675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2</w:t>
            </w:r>
            <w:r w:rsidR="003741BD">
              <w:t>2</w:t>
            </w: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:rsidR="003741BD" w:rsidRDefault="003741BD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8789" w:type="dxa"/>
            <w:vAlign w:val="bottom"/>
          </w:tcPr>
          <w:p w:rsidR="00D85CB3" w:rsidRDefault="00D85CB3" w:rsidP="006F7A4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 xml:space="preserve">Договор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осуществлению</w:t>
            </w:r>
            <w:proofErr w:type="gramEnd"/>
            <w:r>
              <w:t xml:space="preserve">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</w:tbl>
    <w:p w:rsidR="00DC696F" w:rsidRDefault="00DC696F" w:rsidP="00875B1D">
      <w:pPr>
        <w:spacing w:after="0" w:line="240" w:lineRule="auto"/>
        <w:jc w:val="both"/>
        <w:rPr>
          <w:rFonts w:ascii="Trebuchet MS" w:hAnsi="Trebuchet MS"/>
          <w:color w:val="000000"/>
          <w:shd w:val="clear" w:color="auto" w:fill="FFFFFF"/>
        </w:rPr>
      </w:pPr>
    </w:p>
    <w:p w:rsidR="00DC696F" w:rsidRPr="00DC696F" w:rsidRDefault="00DC696F" w:rsidP="003741BD">
      <w:pPr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41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Администрация при организации и осуществлении муниципального контроля </w:t>
      </w:r>
      <w:r w:rsidR="003741BD" w:rsidRPr="003741BD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6F7A4A" w:rsidRPr="003741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741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получает на безвозмездной основе документы и (или) сведения от иных органов либо подведомственных указанным</w:t>
      </w: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указанных документов и (или) сведений, порядок и сроки их представления установлены утвержденным распоряжением </w:t>
      </w:r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DC6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DC696F" w:rsidRPr="00DC696F" w:rsidSect="003741B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34"/>
    <w:rsid w:val="000B4126"/>
    <w:rsid w:val="002A117B"/>
    <w:rsid w:val="003741BD"/>
    <w:rsid w:val="003F1A34"/>
    <w:rsid w:val="006F7A4A"/>
    <w:rsid w:val="008322B1"/>
    <w:rsid w:val="00875B1D"/>
    <w:rsid w:val="00D77FEF"/>
    <w:rsid w:val="00D85CB3"/>
    <w:rsid w:val="00DB5DF8"/>
    <w:rsid w:val="00DC696F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26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5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C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6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C69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DCE68-0BD3-4875-90BC-21324D10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ZabanovaNV</cp:lastModifiedBy>
  <cp:revision>2</cp:revision>
  <dcterms:created xsi:type="dcterms:W3CDTF">2026-02-11T12:28:00Z</dcterms:created>
  <dcterms:modified xsi:type="dcterms:W3CDTF">2026-02-11T12:28:00Z</dcterms:modified>
</cp:coreProperties>
</file>