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D8E" w:rsidRDefault="00CF3D8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F3D8E" w:rsidRDefault="00CF3D8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F3D8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F3D8E" w:rsidRDefault="00CF3D8E">
            <w:pPr>
              <w:pStyle w:val="ConsPlusNormal"/>
              <w:outlineLvl w:val="0"/>
            </w:pPr>
            <w:r>
              <w:t>29 декабря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F3D8E" w:rsidRDefault="00CF3D8E">
            <w:pPr>
              <w:pStyle w:val="ConsPlusNormal"/>
              <w:jc w:val="right"/>
              <w:outlineLvl w:val="0"/>
            </w:pPr>
            <w:r>
              <w:t>N 190-ОЗ</w:t>
            </w:r>
          </w:p>
        </w:tc>
      </w:tr>
    </w:tbl>
    <w:p w:rsidR="00CF3D8E" w:rsidRDefault="00CF3D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Title"/>
        <w:jc w:val="center"/>
      </w:pPr>
      <w:r>
        <w:t>ВОРОНЕЖСКАЯ ОБЛАСТЬ</w:t>
      </w:r>
    </w:p>
    <w:p w:rsidR="00CF3D8E" w:rsidRDefault="00CF3D8E">
      <w:pPr>
        <w:pStyle w:val="ConsPlusTitle"/>
        <w:jc w:val="center"/>
      </w:pPr>
    </w:p>
    <w:p w:rsidR="00CF3D8E" w:rsidRDefault="00CF3D8E">
      <w:pPr>
        <w:pStyle w:val="ConsPlusTitle"/>
        <w:jc w:val="center"/>
      </w:pPr>
      <w:r>
        <w:t>ЗАКОН</w:t>
      </w:r>
    </w:p>
    <w:p w:rsidR="00CF3D8E" w:rsidRDefault="00CF3D8E">
      <w:pPr>
        <w:pStyle w:val="ConsPlusTitle"/>
        <w:jc w:val="center"/>
      </w:pPr>
    </w:p>
    <w:p w:rsidR="00CF3D8E" w:rsidRDefault="00CF3D8E">
      <w:pPr>
        <w:pStyle w:val="ConsPlusTitle"/>
        <w:jc w:val="center"/>
      </w:pPr>
      <w:r>
        <w:t>О НАДЕЛЕНИИ ОРГАНОВ МЕСТНОГО САМОУПРАВЛЕНИЯ МУНИЦИПАЛЬНЫХ</w:t>
      </w:r>
    </w:p>
    <w:p w:rsidR="00CF3D8E" w:rsidRDefault="00CF3D8E">
      <w:pPr>
        <w:pStyle w:val="ConsPlusTitle"/>
        <w:jc w:val="center"/>
      </w:pPr>
      <w:r>
        <w:t>РАЙОНОВ И ГОРОДСКИХ ОКРУГОВ ВОРОНЕЖСКОЙ ОБЛАСТИ ОТДЕЛЬНЫМИ</w:t>
      </w:r>
    </w:p>
    <w:p w:rsidR="00CF3D8E" w:rsidRDefault="00CF3D8E">
      <w:pPr>
        <w:pStyle w:val="ConsPlusTitle"/>
        <w:jc w:val="center"/>
      </w:pPr>
      <w:r>
        <w:t>ГОСУДАРСТВЕННЫМИ ПОЛНОМОЧИЯМИ ПО СОЗДАНИЮ И ОРГАНИЗАЦИИ</w:t>
      </w:r>
    </w:p>
    <w:p w:rsidR="00CF3D8E" w:rsidRDefault="00CF3D8E">
      <w:pPr>
        <w:pStyle w:val="ConsPlusTitle"/>
        <w:jc w:val="center"/>
      </w:pPr>
      <w:r>
        <w:t>ДЕЯТЕЛЬНОСТИ АДМИНИСТРАТИВНЫХ КОМИССИЙ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jc w:val="right"/>
      </w:pPr>
      <w:r>
        <w:t>Принят областной Думой</w:t>
      </w:r>
    </w:p>
    <w:p w:rsidR="00CF3D8E" w:rsidRDefault="00CF3D8E">
      <w:pPr>
        <w:pStyle w:val="ConsPlusNormal"/>
        <w:jc w:val="right"/>
      </w:pPr>
      <w:r>
        <w:t>24 декабря 2009 года</w:t>
      </w:r>
    </w:p>
    <w:p w:rsidR="00CF3D8E" w:rsidRDefault="00CF3D8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F3D8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F3D8E" w:rsidRDefault="00CF3D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3D8E" w:rsidRDefault="00CF3D8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Воронежской области от 06.10.201 </w:t>
            </w:r>
            <w:hyperlink r:id="rId5" w:history="1">
              <w:r>
                <w:rPr>
                  <w:color w:val="0000FF"/>
                </w:rPr>
                <w:t>N 87-ОЗ</w:t>
              </w:r>
            </w:hyperlink>
            <w:r>
              <w:rPr>
                <w:color w:val="392C69"/>
              </w:rPr>
              <w:t>,</w:t>
            </w:r>
          </w:p>
          <w:p w:rsidR="00CF3D8E" w:rsidRDefault="00CF3D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05.04.2011 </w:t>
            </w:r>
            <w:hyperlink r:id="rId6" w:history="1">
              <w:r>
                <w:rPr>
                  <w:color w:val="0000FF"/>
                </w:rPr>
                <w:t>N 21-ОЗ</w:t>
              </w:r>
            </w:hyperlink>
            <w:r>
              <w:rPr>
                <w:color w:val="392C69"/>
              </w:rPr>
              <w:t xml:space="preserve">, от 08.06.2012 </w:t>
            </w:r>
            <w:hyperlink r:id="rId7" w:history="1">
              <w:r>
                <w:rPr>
                  <w:color w:val="0000FF"/>
                </w:rPr>
                <w:t>N 51-ОЗ</w:t>
              </w:r>
            </w:hyperlink>
            <w:r>
              <w:rPr>
                <w:color w:val="392C69"/>
              </w:rPr>
              <w:t xml:space="preserve">, от 03.06.2013 </w:t>
            </w:r>
            <w:hyperlink r:id="rId8" w:history="1">
              <w:r>
                <w:rPr>
                  <w:color w:val="0000FF"/>
                </w:rPr>
                <w:t>N 62-ОЗ</w:t>
              </w:r>
            </w:hyperlink>
            <w:r>
              <w:rPr>
                <w:color w:val="392C69"/>
              </w:rPr>
              <w:t>,</w:t>
            </w:r>
          </w:p>
          <w:p w:rsidR="00CF3D8E" w:rsidRDefault="00CF3D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02.10.2013 </w:t>
            </w:r>
            <w:hyperlink r:id="rId9" w:history="1">
              <w:r>
                <w:rPr>
                  <w:color w:val="0000FF"/>
                </w:rPr>
                <w:t>N 126-ОЗ</w:t>
              </w:r>
            </w:hyperlink>
            <w:r>
              <w:rPr>
                <w:color w:val="392C69"/>
              </w:rPr>
              <w:t xml:space="preserve">, от 25.12.2013 </w:t>
            </w:r>
            <w:hyperlink r:id="rId10" w:history="1">
              <w:r>
                <w:rPr>
                  <w:color w:val="0000FF"/>
                </w:rPr>
                <w:t>N 197-ОЗ</w:t>
              </w:r>
            </w:hyperlink>
            <w:r>
              <w:rPr>
                <w:color w:val="392C69"/>
              </w:rPr>
              <w:t xml:space="preserve">, от 10.06.2014 </w:t>
            </w:r>
            <w:hyperlink r:id="rId11" w:history="1">
              <w:r>
                <w:rPr>
                  <w:color w:val="0000FF"/>
                </w:rPr>
                <w:t>N 97-ОЗ</w:t>
              </w:r>
            </w:hyperlink>
            <w:r>
              <w:rPr>
                <w:color w:val="392C69"/>
              </w:rPr>
              <w:t>,</w:t>
            </w:r>
          </w:p>
          <w:p w:rsidR="00CF3D8E" w:rsidRDefault="00CF3D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02.03.2015 </w:t>
            </w:r>
            <w:hyperlink r:id="rId12" w:history="1">
              <w:r>
                <w:rPr>
                  <w:color w:val="0000FF"/>
                </w:rPr>
                <w:t>N 16-ОЗ</w:t>
              </w:r>
            </w:hyperlink>
            <w:r>
              <w:rPr>
                <w:color w:val="392C69"/>
              </w:rPr>
              <w:t xml:space="preserve">, от 13.04.2015 </w:t>
            </w:r>
            <w:hyperlink r:id="rId13" w:history="1">
              <w:r>
                <w:rPr>
                  <w:color w:val="0000FF"/>
                </w:rPr>
                <w:t>N 35-ОЗ</w:t>
              </w:r>
            </w:hyperlink>
            <w:r>
              <w:rPr>
                <w:color w:val="392C69"/>
              </w:rPr>
              <w:t xml:space="preserve">, от 19.06.2015 </w:t>
            </w:r>
            <w:hyperlink r:id="rId14" w:history="1">
              <w:r>
                <w:rPr>
                  <w:color w:val="0000FF"/>
                </w:rPr>
                <w:t>N 106-ОЗ</w:t>
              </w:r>
            </w:hyperlink>
            <w:r>
              <w:rPr>
                <w:color w:val="392C69"/>
              </w:rPr>
              <w:t>,</w:t>
            </w:r>
          </w:p>
          <w:p w:rsidR="00CF3D8E" w:rsidRDefault="00CF3D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30.11.2015 </w:t>
            </w:r>
            <w:hyperlink r:id="rId15" w:history="1">
              <w:r>
                <w:rPr>
                  <w:color w:val="0000FF"/>
                </w:rPr>
                <w:t>N 168-ОЗ</w:t>
              </w:r>
            </w:hyperlink>
            <w:r>
              <w:rPr>
                <w:color w:val="392C69"/>
              </w:rPr>
              <w:t xml:space="preserve">, от 09.12.2015 </w:t>
            </w:r>
            <w:hyperlink r:id="rId16" w:history="1">
              <w:r>
                <w:rPr>
                  <w:color w:val="0000FF"/>
                </w:rPr>
                <w:t>N 194-ОЗ</w:t>
              </w:r>
            </w:hyperlink>
            <w:r>
              <w:rPr>
                <w:color w:val="392C69"/>
              </w:rPr>
              <w:t xml:space="preserve">, от 29.04.2016 </w:t>
            </w:r>
            <w:hyperlink r:id="rId17" w:history="1">
              <w:r>
                <w:rPr>
                  <w:color w:val="0000FF"/>
                </w:rPr>
                <w:t>N 46-ОЗ</w:t>
              </w:r>
            </w:hyperlink>
            <w:r>
              <w:rPr>
                <w:color w:val="392C69"/>
              </w:rPr>
              <w:t>,</w:t>
            </w:r>
          </w:p>
          <w:p w:rsidR="00CF3D8E" w:rsidRDefault="00CF3D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17.06.2016 </w:t>
            </w:r>
            <w:hyperlink r:id="rId18" w:history="1">
              <w:r>
                <w:rPr>
                  <w:color w:val="0000FF"/>
                </w:rPr>
                <w:t>N 88-ОЗ</w:t>
              </w:r>
            </w:hyperlink>
            <w:r>
              <w:rPr>
                <w:color w:val="392C69"/>
              </w:rPr>
              <w:t xml:space="preserve">, от 18.07.2016 </w:t>
            </w:r>
            <w:hyperlink r:id="rId19" w:history="1">
              <w:r>
                <w:rPr>
                  <w:color w:val="0000FF"/>
                </w:rPr>
                <w:t>N 97-ОЗ</w:t>
              </w:r>
            </w:hyperlink>
            <w:r>
              <w:rPr>
                <w:color w:val="392C69"/>
              </w:rPr>
              <w:t xml:space="preserve">, от 18.07.2016 </w:t>
            </w:r>
            <w:hyperlink r:id="rId20" w:history="1">
              <w:r>
                <w:rPr>
                  <w:color w:val="0000FF"/>
                </w:rPr>
                <w:t>N 114-ОЗ</w:t>
              </w:r>
            </w:hyperlink>
            <w:r>
              <w:rPr>
                <w:color w:val="392C69"/>
              </w:rPr>
              <w:t>,</w:t>
            </w:r>
          </w:p>
          <w:p w:rsidR="00CF3D8E" w:rsidRDefault="00CF3D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16.12.2016 </w:t>
            </w:r>
            <w:hyperlink r:id="rId21" w:history="1">
              <w:r>
                <w:rPr>
                  <w:color w:val="0000FF"/>
                </w:rPr>
                <w:t>N 177-ОЗ</w:t>
              </w:r>
            </w:hyperlink>
            <w:r>
              <w:rPr>
                <w:color w:val="392C69"/>
              </w:rPr>
              <w:t xml:space="preserve">, от 12.07.2019 </w:t>
            </w:r>
            <w:hyperlink r:id="rId22" w:history="1">
              <w:r>
                <w:rPr>
                  <w:color w:val="0000FF"/>
                </w:rPr>
                <w:t>N 82-ОЗ</w:t>
              </w:r>
            </w:hyperlink>
            <w:r>
              <w:rPr>
                <w:color w:val="392C69"/>
              </w:rPr>
              <w:t xml:space="preserve">, от 12.07.2019 </w:t>
            </w:r>
            <w:hyperlink r:id="rId23" w:history="1">
              <w:r>
                <w:rPr>
                  <w:color w:val="0000FF"/>
                </w:rPr>
                <w:t>N 93-ОЗ</w:t>
              </w:r>
            </w:hyperlink>
            <w:r>
              <w:rPr>
                <w:color w:val="392C69"/>
              </w:rPr>
              <w:t>,</w:t>
            </w:r>
          </w:p>
          <w:p w:rsidR="00CF3D8E" w:rsidRDefault="00CF3D8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законами Воронежской области от 17.12.2012 </w:t>
            </w:r>
            <w:hyperlink r:id="rId24" w:history="1">
              <w:r>
                <w:rPr>
                  <w:color w:val="0000FF"/>
                </w:rPr>
                <w:t>N 161-ОЗ</w:t>
              </w:r>
            </w:hyperlink>
            <w:r>
              <w:rPr>
                <w:color w:val="392C69"/>
              </w:rPr>
              <w:t>,</w:t>
            </w:r>
          </w:p>
          <w:p w:rsidR="00CF3D8E" w:rsidRDefault="00CF3D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18.12.2013 </w:t>
            </w:r>
            <w:hyperlink r:id="rId25" w:history="1">
              <w:r>
                <w:rPr>
                  <w:color w:val="0000FF"/>
                </w:rPr>
                <w:t>N 183-ОЗ</w:t>
              </w:r>
            </w:hyperlink>
            <w:r>
              <w:rPr>
                <w:color w:val="392C69"/>
              </w:rPr>
              <w:t xml:space="preserve">, от 11.12.2014 </w:t>
            </w:r>
            <w:hyperlink r:id="rId26" w:history="1">
              <w:r>
                <w:rPr>
                  <w:color w:val="0000FF"/>
                </w:rPr>
                <w:t>N 171-ОЗ</w:t>
              </w:r>
            </w:hyperlink>
            <w:r>
              <w:rPr>
                <w:color w:val="392C69"/>
              </w:rPr>
              <w:t xml:space="preserve">, от 17.12.2015 </w:t>
            </w:r>
            <w:hyperlink r:id="rId27" w:history="1">
              <w:r>
                <w:rPr>
                  <w:color w:val="0000FF"/>
                </w:rPr>
                <w:t>N 200-ОЗ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ind w:firstLine="540"/>
        <w:jc w:val="both"/>
      </w:pPr>
      <w:r>
        <w:t xml:space="preserve">Настоящим Законом Воронежской области в соответствии с </w:t>
      </w:r>
      <w:hyperlink r:id="rId28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31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</w:t>
      </w:r>
      <w:hyperlink r:id="rId32" w:history="1">
        <w:r>
          <w:rPr>
            <w:color w:val="0000FF"/>
          </w:rPr>
          <w:t>Уставом</w:t>
        </w:r>
      </w:hyperlink>
      <w:r>
        <w:t xml:space="preserve"> Воронежской области, </w:t>
      </w:r>
      <w:hyperlink r:id="rId33" w:history="1">
        <w:r>
          <w:rPr>
            <w:color w:val="0000FF"/>
          </w:rPr>
          <w:t>Законом</w:t>
        </w:r>
      </w:hyperlink>
      <w:r>
        <w:t xml:space="preserve"> Воронежской области "Об административных правонарушениях на территории Воронежской области" органы местного самоуправления муниципальных районов и городских округов Воронежской области (далее - органы местного самоуправления) наделяются отдельными государственными полномочиями Воронежской области по созданию и организации деятельности административных комиссий (далее - государственные полномочия).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Title"/>
        <w:ind w:firstLine="540"/>
        <w:jc w:val="both"/>
        <w:outlineLvl w:val="1"/>
      </w:pPr>
      <w:r>
        <w:t>Статья 1. Органы местного самоуправления, наделяемые государственными полномочиями, и содержание передаваемых государственных полномочий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ind w:firstLine="540"/>
        <w:jc w:val="both"/>
      </w:pPr>
      <w:r>
        <w:t xml:space="preserve">1. Государственными полномочиями согласно настоящему Закону Воронежской области наделяются органы местного самоуправления согласно </w:t>
      </w:r>
      <w:hyperlink w:anchor="P152" w:history="1">
        <w:r>
          <w:rPr>
            <w:color w:val="0000FF"/>
          </w:rPr>
          <w:t>приложению 1</w:t>
        </w:r>
      </w:hyperlink>
      <w:r>
        <w:t xml:space="preserve"> к настоящему Закону Воронежской области.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2. Органы местного самоуправления на подведомственной территории осуществляют переданные им государственные полномочия в соответствии с федеральным и областным законодательством путем: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 xml:space="preserve">1) создания и организации деятельности административных комиссий в муниципальных районах, городских округах Воронежской области (городских районах городского округа город </w:t>
      </w:r>
      <w:r>
        <w:lastRenderedPageBreak/>
        <w:t>Воронеж);</w:t>
      </w:r>
    </w:p>
    <w:p w:rsidR="00CF3D8E" w:rsidRDefault="00CF3D8E">
      <w:pPr>
        <w:pStyle w:val="ConsPlusNormal"/>
        <w:jc w:val="both"/>
      </w:pPr>
      <w:r>
        <w:t xml:space="preserve">(п. 1 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Воронежской области от 06.10.2010 N 87-ОЗ)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2) определения и утверждения персонального состава создаваемых административных комиссий;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3) финансового и материально-технического обеспечения деятельности создаваемых административных комиссий.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 xml:space="preserve">4) определения перечня должностных лиц органов местного самоуправления, уполномоченных составлять протоколы об административных правонарушениях, предусмотренных </w:t>
      </w:r>
      <w:hyperlink r:id="rId35" w:history="1">
        <w:r>
          <w:rPr>
            <w:color w:val="0000FF"/>
          </w:rPr>
          <w:t>статьями 15</w:t>
        </w:r>
      </w:hyperlink>
      <w:r>
        <w:t xml:space="preserve"> - </w:t>
      </w:r>
      <w:hyperlink r:id="rId36" w:history="1">
        <w:r>
          <w:rPr>
            <w:color w:val="0000FF"/>
          </w:rPr>
          <w:t>16.1</w:t>
        </w:r>
      </w:hyperlink>
      <w:r>
        <w:t xml:space="preserve">, </w:t>
      </w:r>
      <w:hyperlink r:id="rId37" w:history="1">
        <w:r>
          <w:rPr>
            <w:color w:val="0000FF"/>
          </w:rPr>
          <w:t>18</w:t>
        </w:r>
      </w:hyperlink>
      <w:r>
        <w:t xml:space="preserve"> - </w:t>
      </w:r>
      <w:hyperlink r:id="rId38" w:history="1">
        <w:r>
          <w:rPr>
            <w:color w:val="0000FF"/>
          </w:rPr>
          <w:t>18.5</w:t>
        </w:r>
      </w:hyperlink>
      <w:r>
        <w:t xml:space="preserve">, </w:t>
      </w:r>
      <w:hyperlink r:id="rId39" w:history="1">
        <w:r>
          <w:rPr>
            <w:color w:val="0000FF"/>
          </w:rPr>
          <w:t>19.2</w:t>
        </w:r>
      </w:hyperlink>
      <w:r>
        <w:t xml:space="preserve">, </w:t>
      </w:r>
      <w:hyperlink r:id="rId40" w:history="1">
        <w:r>
          <w:rPr>
            <w:color w:val="0000FF"/>
          </w:rPr>
          <w:t>20</w:t>
        </w:r>
      </w:hyperlink>
      <w:r>
        <w:t xml:space="preserve">, </w:t>
      </w:r>
      <w:hyperlink r:id="rId41" w:history="1">
        <w:r>
          <w:rPr>
            <w:color w:val="0000FF"/>
          </w:rPr>
          <w:t>20.3</w:t>
        </w:r>
      </w:hyperlink>
      <w:r>
        <w:t xml:space="preserve">, </w:t>
      </w:r>
      <w:hyperlink r:id="rId42" w:history="1">
        <w:r>
          <w:rPr>
            <w:color w:val="0000FF"/>
          </w:rPr>
          <w:t>24.3</w:t>
        </w:r>
      </w:hyperlink>
      <w:r>
        <w:t xml:space="preserve">, </w:t>
      </w:r>
      <w:hyperlink r:id="rId43" w:history="1">
        <w:r>
          <w:rPr>
            <w:color w:val="0000FF"/>
          </w:rPr>
          <w:t>33</w:t>
        </w:r>
      </w:hyperlink>
      <w:r>
        <w:t xml:space="preserve">, </w:t>
      </w:r>
      <w:hyperlink r:id="rId44" w:history="1">
        <w:r>
          <w:rPr>
            <w:color w:val="0000FF"/>
          </w:rPr>
          <w:t>33.1</w:t>
        </w:r>
      </w:hyperlink>
      <w:r>
        <w:t xml:space="preserve">, </w:t>
      </w:r>
      <w:hyperlink r:id="rId45" w:history="1">
        <w:r>
          <w:rPr>
            <w:color w:val="0000FF"/>
          </w:rPr>
          <w:t>33.2</w:t>
        </w:r>
      </w:hyperlink>
      <w:r>
        <w:t xml:space="preserve">, </w:t>
      </w:r>
      <w:hyperlink r:id="rId46" w:history="1">
        <w:r>
          <w:rPr>
            <w:color w:val="0000FF"/>
          </w:rPr>
          <w:t>37.1</w:t>
        </w:r>
      </w:hyperlink>
      <w:r>
        <w:t xml:space="preserve"> - </w:t>
      </w:r>
      <w:hyperlink r:id="rId47" w:history="1">
        <w:r>
          <w:rPr>
            <w:color w:val="0000FF"/>
          </w:rPr>
          <w:t>37.6</w:t>
        </w:r>
      </w:hyperlink>
      <w:r>
        <w:t xml:space="preserve">, </w:t>
      </w:r>
      <w:hyperlink r:id="rId48" w:history="1">
        <w:r>
          <w:rPr>
            <w:color w:val="0000FF"/>
          </w:rPr>
          <w:t>39</w:t>
        </w:r>
      </w:hyperlink>
      <w:r>
        <w:t xml:space="preserve">, </w:t>
      </w:r>
      <w:hyperlink r:id="rId49" w:history="1">
        <w:r>
          <w:rPr>
            <w:color w:val="0000FF"/>
          </w:rPr>
          <w:t>41</w:t>
        </w:r>
      </w:hyperlink>
      <w:r>
        <w:t xml:space="preserve">, </w:t>
      </w:r>
      <w:hyperlink r:id="rId50" w:history="1">
        <w:r>
          <w:rPr>
            <w:color w:val="0000FF"/>
          </w:rPr>
          <w:t>44.3</w:t>
        </w:r>
      </w:hyperlink>
      <w:r>
        <w:t xml:space="preserve">, </w:t>
      </w:r>
      <w:hyperlink r:id="rId51" w:history="1">
        <w:r>
          <w:rPr>
            <w:color w:val="0000FF"/>
          </w:rPr>
          <w:t>44.4</w:t>
        </w:r>
      </w:hyperlink>
      <w:r>
        <w:t xml:space="preserve">, </w:t>
      </w:r>
      <w:hyperlink r:id="rId52" w:history="1">
        <w:r>
          <w:rPr>
            <w:color w:val="0000FF"/>
          </w:rPr>
          <w:t>44.8</w:t>
        </w:r>
      </w:hyperlink>
      <w:r>
        <w:t xml:space="preserve">, </w:t>
      </w:r>
      <w:hyperlink r:id="rId53" w:history="1">
        <w:r>
          <w:rPr>
            <w:color w:val="0000FF"/>
          </w:rPr>
          <w:t>45.1</w:t>
        </w:r>
      </w:hyperlink>
      <w:r>
        <w:t xml:space="preserve"> Закона Воронежской области "Об административных правонарушениях на территории Воронежской области".</w:t>
      </w:r>
    </w:p>
    <w:p w:rsidR="00CF3D8E" w:rsidRDefault="00CF3D8E">
      <w:pPr>
        <w:pStyle w:val="ConsPlusNormal"/>
        <w:jc w:val="both"/>
      </w:pPr>
      <w:r>
        <w:t xml:space="preserve">(в ред. законов Воронежской области от 05.04.2011 </w:t>
      </w:r>
      <w:hyperlink r:id="rId54" w:history="1">
        <w:r>
          <w:rPr>
            <w:color w:val="0000FF"/>
          </w:rPr>
          <w:t>N 21-ОЗ</w:t>
        </w:r>
      </w:hyperlink>
      <w:r>
        <w:t xml:space="preserve">, от 08.06.2012 </w:t>
      </w:r>
      <w:hyperlink r:id="rId55" w:history="1">
        <w:r>
          <w:rPr>
            <w:color w:val="0000FF"/>
          </w:rPr>
          <w:t>N 51-ОЗ</w:t>
        </w:r>
      </w:hyperlink>
      <w:r>
        <w:t xml:space="preserve">, от 03.06.2013 </w:t>
      </w:r>
      <w:hyperlink r:id="rId56" w:history="1">
        <w:r>
          <w:rPr>
            <w:color w:val="0000FF"/>
          </w:rPr>
          <w:t>N 62-ОЗ</w:t>
        </w:r>
      </w:hyperlink>
      <w:r>
        <w:t xml:space="preserve">, от 02.10.2013 </w:t>
      </w:r>
      <w:hyperlink r:id="rId57" w:history="1">
        <w:r>
          <w:rPr>
            <w:color w:val="0000FF"/>
          </w:rPr>
          <w:t>N 126-ОЗ</w:t>
        </w:r>
      </w:hyperlink>
      <w:r>
        <w:t xml:space="preserve">, от 10.06.2014 </w:t>
      </w:r>
      <w:hyperlink r:id="rId58" w:history="1">
        <w:r>
          <w:rPr>
            <w:color w:val="0000FF"/>
          </w:rPr>
          <w:t>N 97-ОЗ</w:t>
        </w:r>
      </w:hyperlink>
      <w:r>
        <w:t xml:space="preserve">, от 02.03.2015 </w:t>
      </w:r>
      <w:hyperlink r:id="rId59" w:history="1">
        <w:r>
          <w:rPr>
            <w:color w:val="0000FF"/>
          </w:rPr>
          <w:t>N 16-ОЗ</w:t>
        </w:r>
      </w:hyperlink>
      <w:r>
        <w:t xml:space="preserve">, от 13.04.2015 </w:t>
      </w:r>
      <w:hyperlink r:id="rId60" w:history="1">
        <w:r>
          <w:rPr>
            <w:color w:val="0000FF"/>
          </w:rPr>
          <w:t>N 35-ОЗ</w:t>
        </w:r>
      </w:hyperlink>
      <w:r>
        <w:t xml:space="preserve">, от 19.06.2015 </w:t>
      </w:r>
      <w:hyperlink r:id="rId61" w:history="1">
        <w:r>
          <w:rPr>
            <w:color w:val="0000FF"/>
          </w:rPr>
          <w:t>N 106-ОЗ</w:t>
        </w:r>
      </w:hyperlink>
      <w:r>
        <w:t xml:space="preserve">, от 30.11.2015 </w:t>
      </w:r>
      <w:hyperlink r:id="rId62" w:history="1">
        <w:r>
          <w:rPr>
            <w:color w:val="0000FF"/>
          </w:rPr>
          <w:t>N 168-ОЗ</w:t>
        </w:r>
      </w:hyperlink>
      <w:r>
        <w:t xml:space="preserve">, от 09.12.2015 </w:t>
      </w:r>
      <w:hyperlink r:id="rId63" w:history="1">
        <w:r>
          <w:rPr>
            <w:color w:val="0000FF"/>
          </w:rPr>
          <w:t>N 194-ОЗ</w:t>
        </w:r>
      </w:hyperlink>
      <w:r>
        <w:t xml:space="preserve">, от 29.04.2016 </w:t>
      </w:r>
      <w:hyperlink r:id="rId64" w:history="1">
        <w:r>
          <w:rPr>
            <w:color w:val="0000FF"/>
          </w:rPr>
          <w:t>N 46-ОЗ</w:t>
        </w:r>
      </w:hyperlink>
      <w:r>
        <w:t xml:space="preserve">, от 18.07.2016 </w:t>
      </w:r>
      <w:hyperlink r:id="rId65" w:history="1">
        <w:r>
          <w:rPr>
            <w:color w:val="0000FF"/>
          </w:rPr>
          <w:t>N 114-ОЗ</w:t>
        </w:r>
      </w:hyperlink>
      <w:r>
        <w:t xml:space="preserve">, от 12.07.2019 </w:t>
      </w:r>
      <w:hyperlink r:id="rId66" w:history="1">
        <w:r>
          <w:rPr>
            <w:color w:val="0000FF"/>
          </w:rPr>
          <w:t>N 82-ОЗ</w:t>
        </w:r>
      </w:hyperlink>
      <w:r>
        <w:t xml:space="preserve">, от 12.07.2019 </w:t>
      </w:r>
      <w:hyperlink r:id="rId67" w:history="1">
        <w:r>
          <w:rPr>
            <w:color w:val="0000FF"/>
          </w:rPr>
          <w:t>N 93-ОЗ</w:t>
        </w:r>
      </w:hyperlink>
      <w:r>
        <w:t>)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Title"/>
        <w:ind w:firstLine="540"/>
        <w:jc w:val="both"/>
        <w:outlineLvl w:val="1"/>
      </w:pPr>
      <w:r>
        <w:t>Статья 2. Срок наделения органов местного самоуправления государственными полномочиями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ind w:firstLine="540"/>
        <w:jc w:val="both"/>
      </w:pPr>
      <w:r>
        <w:t>Органы местного самоуправления наделяются государственными полномочиями на неограниченный срок.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Title"/>
        <w:ind w:firstLine="540"/>
        <w:jc w:val="both"/>
        <w:outlineLvl w:val="1"/>
      </w:pPr>
      <w:r>
        <w:t>Статья 3. Порядок осуществления органами местного самоуправления переданных им государственных полномочий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ind w:firstLine="540"/>
        <w:jc w:val="both"/>
      </w:pPr>
      <w:r>
        <w:t>Органы местного самоуправления осуществляют переданные им государственные полномочия самостоятельно в соответствии с действующим законодательством.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Title"/>
        <w:ind w:firstLine="540"/>
        <w:jc w:val="both"/>
        <w:outlineLvl w:val="1"/>
      </w:pPr>
      <w:r>
        <w:t>Статья 4. Права и обязанности органов местного самоуправления при осуществлении государственных полномочий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ind w:firstLine="540"/>
        <w:jc w:val="both"/>
      </w:pPr>
      <w:r>
        <w:t>1. Органы местного самоуправления имеют право: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1) принимать муниципальные правовые акты по вопросам осуществления государственных полномочий на основании и во исполнение положений, установленных действующим законодательством;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2) обращаться в правительство Воронежской области за оказанием методической помощи по вопросам осуществления государственных полномочий;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3) дополнительно использовать собственные материальные ресурсы и финансовые средства для осуществления переданных им государственных полномочий в случаях и порядке, предусмотренных уставом муниципального образования;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4) в установленном порядке запрашивать и получать от организаций независимо от их организационно-правовых форм и форм собственности информацию, необходимую для осуществления государственных полномочий.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2. Органы местного самоуправления обязаны: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1) осуществлять отдельные государственные полномочия надлежащим образом в соответствии с действующим законодательством;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lastRenderedPageBreak/>
        <w:t>2) обеспечивать эффективное и рациональное использование материальных ресурсов и финансовых средств, выделенных из областного бюджета на осуществление органами местного самоуправления отдельных государственных полномочий;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3) не допускать нецелевое использование финансовых средств, предоставленных из областного бюджета на осуществление государственных полномочий, а также нецелевое использование материальных ресурсов, предоставленных Воронежской областью;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4) представлять в установленные сроки в уполномоченный исполнительный орган государственной власти Воронежской области запрашиваемую информацию и отчетные документы, связанные с осуществлением государственных полномочий, использованием выделенных на эти цели материальных ресурсов и финансовых средств;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5) исполнять письменные предписания органов государственной власти Воронежской области, осуществляющих контроль за осуществлением государственных полномочий, а также за использованием предоставленных на эти цели материальных ресурсов и финансовых средств, по устранению нарушений при осуществлении государственных полномочий, обязательных для исполнения;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6) выполнять иные действия, предусмотренные действующим законодательством.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Title"/>
        <w:ind w:firstLine="540"/>
        <w:jc w:val="both"/>
        <w:outlineLvl w:val="1"/>
      </w:pPr>
      <w:r>
        <w:t>Статья 5. Права и обязанности органов государственной власти Воронежской области при осуществлении органами местного самоуправления государственных полномочий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ind w:firstLine="540"/>
        <w:jc w:val="both"/>
      </w:pPr>
      <w:r>
        <w:t>1. Органы государственной власти Воронежской области имеют право: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1) принимать нормативные акты по вопросам осуществления органами местного самоуправления государственных полномочий;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2) давать письменные предписания по устранению нарушений требований действующего законодательства по вопросам осуществления органами местного самоуправления государственных полномочий;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3) оказывать методическую помощь органам местного самоуправления в организации их работы по осуществлению государственных полномочий;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4) запрашивать и получать в установленном порядке от органов местного самоуправления необходимую информацию и отчетные документы, связанные с осуществлением ими отдельных государственных полномочий, а также по использованию предоставленных на эти цели материальных ресурсов и финансовых средств;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5) осуществлять иные действия в соответствии с действующим законодательством.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2. Органы государственной власти Воронежской области обязаны: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1) обеспечить передачу органам местного самоуправления материальных ресурсов и финансовых средств, необходимых для осуществления государственных полномочий;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2) осуществлять контроль за исполнением органами местного самоуправления государственных полномочий, а также за использованием предоставленных на эти цели материальных ресурсов и финансовых средств;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3) давать разъяснения и представлять необходимые материалы и документы органам местного самоуправления по вопросам осуществления государственных полномочий;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 xml:space="preserve">4) оказывать содействие органам местного самоуправления в разрешении вопросов, </w:t>
      </w:r>
      <w:r>
        <w:lastRenderedPageBreak/>
        <w:t>связанных с осуществлением ими государственных полномочий;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5) осуществлять иные действия в соответствии с действующим законодательством.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3. Правительство Воронежской области вправе в установленном законом порядке отменять или приостанавливать действие муниципальных правовых актов в части, регулирующей осуществление органами местного самоуправления государственных полномочий.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Title"/>
        <w:ind w:firstLine="540"/>
        <w:jc w:val="both"/>
        <w:outlineLvl w:val="1"/>
      </w:pPr>
      <w:r>
        <w:t>Статья 6. Материальное обеспечение государственных полномочий, переданных органам местного самоуправления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ind w:firstLine="540"/>
        <w:jc w:val="both"/>
      </w:pPr>
      <w:bookmarkStart w:id="0" w:name="P80"/>
      <w:bookmarkEnd w:id="0"/>
      <w:r>
        <w:t>1. В случае предоставления в пользование и (или) управление либо в муниципальную собственность материальных средств, необходимых для осуществления органами местного самоуправления государственных полномочий, перечень подлежащих передаче материальных средств определяется исполнительным органом государственной власти Воронежской области в сфере имущественных и земельных отношений.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 xml:space="preserve">2. В случае, предусмотренном </w:t>
      </w:r>
      <w:hyperlink w:anchor="P80" w:history="1">
        <w:r>
          <w:rPr>
            <w:color w:val="0000FF"/>
          </w:rPr>
          <w:t>частью 1</w:t>
        </w:r>
      </w:hyperlink>
      <w:r>
        <w:t xml:space="preserve"> настоящей статьи, контроль за использованием материальных средств, предоставленных органам местного самоуправления для осуществления государственных полномочий, осуществляет исполнительный орган государственной власти Воронежской области в сфере имущественных и земельных отношений.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3. Материальные ресурсы, необходимые для осуществления отдельных государственных полномочий, передаются органам местного самоуправления на основании правового акта правительства Воронежской области, содержащего перечень передаваемого имущества.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Title"/>
        <w:ind w:firstLine="540"/>
        <w:jc w:val="both"/>
        <w:outlineLvl w:val="1"/>
      </w:pPr>
      <w:r>
        <w:t>Статья 7. Финансовое обеспечение государственных полномочий, переданных органам местного самоуправления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ind w:firstLine="540"/>
        <w:jc w:val="both"/>
      </w:pPr>
      <w:r>
        <w:t>1. Финансовое обеспечение государственных полномочий, переданных органам местного самоуправления, осуществляется за счет субвенций, предоставляемых местным бюджетам из областного бюджета.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Указанные субвенции расходуются в порядке, установленном нормативным правовым актом правительства Воронежской области.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2. Финансовые средства, необходимые для осуществления органами местного самоуправления государственных полномочий, ежегодно предусматриваются в законе Воронежской области об областном бюджете на очередной финансовый год и плановый период и передаются органам местного самоуправления в соответствии с бюджетным законодательством.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Title"/>
        <w:ind w:firstLine="540"/>
        <w:jc w:val="both"/>
        <w:outlineLvl w:val="1"/>
      </w:pPr>
      <w:r>
        <w:t>Статья 8. Способ (методика) расчета нормативов для определения общего объема субвенций, предоставляемых местным бюджетам из областного бюджета для осуществления государственных полномочий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ind w:firstLine="540"/>
        <w:jc w:val="both"/>
      </w:pPr>
      <w:r>
        <w:t xml:space="preserve">Расчет нормативов для определения общего объема субвенций, предоставляемых местным бюджетам из областного бюджета для осуществления государственных полномочий, производится в соответствии с </w:t>
      </w:r>
      <w:hyperlink w:anchor="P244" w:history="1">
        <w:r>
          <w:rPr>
            <w:color w:val="0000FF"/>
          </w:rPr>
          <w:t>методикой</w:t>
        </w:r>
      </w:hyperlink>
      <w:r>
        <w:t>, определенной приложением 2 к настоящему Закону Воронежской области.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Title"/>
        <w:ind w:firstLine="540"/>
        <w:jc w:val="both"/>
        <w:outlineLvl w:val="1"/>
      </w:pPr>
      <w:r>
        <w:t>Статья 9. Порядок осуществления органами государственной власти Воронежской области контроля за осуществлением органами местного самоуправления государственных полномочий</w:t>
      </w:r>
    </w:p>
    <w:p w:rsidR="00CF3D8E" w:rsidRDefault="00CF3D8E">
      <w:pPr>
        <w:pStyle w:val="ConsPlusNormal"/>
        <w:ind w:firstLine="540"/>
        <w:jc w:val="both"/>
      </w:pPr>
      <w:r>
        <w:t xml:space="preserve">(в ред. </w:t>
      </w:r>
      <w:hyperlink r:id="rId68" w:history="1">
        <w:r>
          <w:rPr>
            <w:color w:val="0000FF"/>
          </w:rPr>
          <w:t>закона</w:t>
        </w:r>
      </w:hyperlink>
      <w:r>
        <w:t xml:space="preserve"> Воронежской области от 18.07.2016 N 97-ОЗ)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ind w:firstLine="540"/>
        <w:jc w:val="both"/>
      </w:pPr>
      <w:bookmarkStart w:id="1" w:name="P97"/>
      <w:bookmarkEnd w:id="1"/>
      <w:r>
        <w:t xml:space="preserve">1. Контроль за осуществлением органами местного самоуправления государственных </w:t>
      </w:r>
      <w:r>
        <w:lastRenderedPageBreak/>
        <w:t>полномочий осуществляется исполнительными органами государственной власти Воронежской области, уполномоченными правительством Воронежской области, в порядке, установленном правительством Воронежской области.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 xml:space="preserve">2. Исполнительные органы государственной власти Воронежской области, указанные в </w:t>
      </w:r>
      <w:hyperlink w:anchor="P97" w:history="1">
        <w:r>
          <w:rPr>
            <w:color w:val="0000FF"/>
          </w:rPr>
          <w:t>части 1</w:t>
        </w:r>
      </w:hyperlink>
      <w:r>
        <w:t xml:space="preserve"> настоящей статьи, осуществляют контроль в следующих формах: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1) проведение мониторинга работы органов местного самоуправления в части осуществления полномочий по созданию и организации деятельности административных комиссий;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2) проведение проверок работы органов местного самоуправления в части осуществления полномочий по созданию и организации деятельности административных комиссий;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3) истребование и получение от органов местного самоуправления, осуществляющих полномочия по созданию и организации деятельности административных комиссий, необходимых документов, связанных с осуществлением ими указанных полномочий;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4) оценка эффективности осуществления органами местного самоуправления государственных полномочий.</w:t>
      </w:r>
    </w:p>
    <w:p w:rsidR="00CF3D8E" w:rsidRDefault="00CF3D8E">
      <w:pPr>
        <w:pStyle w:val="ConsPlusNormal"/>
        <w:spacing w:before="220"/>
        <w:ind w:firstLine="540"/>
        <w:jc w:val="both"/>
      </w:pPr>
      <w:bookmarkStart w:id="2" w:name="P103"/>
      <w:bookmarkEnd w:id="2"/>
      <w:r>
        <w:t xml:space="preserve">3. В случае выявления нарушений по созданию и организации деятельности административных комиссий и (или) выявления нарушений использования предоставленных на осуществление органами местного самоуправления государственных полномочий материальных ресурсов и финансовых средств из областного бюджета исполнительные органы государственной власти Воронежской области, указанные в </w:t>
      </w:r>
      <w:hyperlink w:anchor="P97" w:history="1">
        <w:r>
          <w:rPr>
            <w:color w:val="0000FF"/>
          </w:rPr>
          <w:t>части 1</w:t>
        </w:r>
      </w:hyperlink>
      <w:r>
        <w:t xml:space="preserve"> настоящей статьи, выдают письменные предписания об устранении нарушений, выявленных по результатам проверки работы органов местного самоуправления в части осуществления ими государственных полномочий.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 xml:space="preserve">4. При выявлении нарушений, установленных </w:t>
      </w:r>
      <w:hyperlink w:anchor="P103" w:history="1">
        <w:r>
          <w:rPr>
            <w:color w:val="0000FF"/>
          </w:rPr>
          <w:t>частью 3</w:t>
        </w:r>
      </w:hyperlink>
      <w:r>
        <w:t xml:space="preserve"> настоящей статьи, исполнительными органами государственной власти Воронежской области, указанными в </w:t>
      </w:r>
      <w:hyperlink w:anchor="P97" w:history="1">
        <w:r>
          <w:rPr>
            <w:color w:val="0000FF"/>
          </w:rPr>
          <w:t>части 1</w:t>
        </w:r>
      </w:hyperlink>
      <w:r>
        <w:t xml:space="preserve"> настоящей статьи, могут быть отменены или приостановлено действие муниципальных правовых актов, регулирующих осуществление органами местного самоуправления государственных полномочий.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5. Перечень показателей эффективности исполнения органами местного самоуправления переданных им государственных полномочий и порядок их оценки устанавливаются исполнительным органом государственной власти Воронежской области, определенным правительством Воронежской области.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Title"/>
        <w:ind w:firstLine="540"/>
        <w:jc w:val="both"/>
        <w:outlineLvl w:val="1"/>
      </w:pPr>
      <w:r>
        <w:t>Статья 10. Отчетность органов местного самоуправления об осуществлении переданных им государственных полномочий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ind w:firstLine="540"/>
        <w:jc w:val="both"/>
      </w:pPr>
      <w:r>
        <w:t>1. Органы местного самоуправления представляют в исполнительный орган государственной власти Воронежской области, определяемый правительством Воронежской области, ежеквартальные и годовые отчеты о ходе осуществления переданных им государственных полномочий по установленной им форме в срок не позднее 15-го числа месяца, следующего за отчетным периодом. Формы отчетов о ходе осуществления переданных государственных полномочий устанавливаются исполнительным органом государственной власти Воронежской области.</w:t>
      </w:r>
    </w:p>
    <w:p w:rsidR="00CF3D8E" w:rsidRDefault="00CF3D8E">
      <w:pPr>
        <w:pStyle w:val="ConsPlusNormal"/>
        <w:jc w:val="both"/>
      </w:pPr>
      <w:r>
        <w:t xml:space="preserve">(часть 1 в ред. </w:t>
      </w:r>
      <w:hyperlink r:id="rId69" w:history="1">
        <w:r>
          <w:rPr>
            <w:color w:val="0000FF"/>
          </w:rPr>
          <w:t>закона</w:t>
        </w:r>
      </w:hyperlink>
      <w:r>
        <w:t xml:space="preserve"> Воронежской области от 06.10.2010 N 87-ОЗ)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2. Сведения об использовании финансовых средств, передаваемых органам местного самоуправления для осуществления переданных им государственных полномочий, представляются непосредственно в исполнительный орган государственной власти Воронежской области в сфере финансов в порядке и сроки, установленные действующим законодательством.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Title"/>
        <w:ind w:firstLine="540"/>
        <w:jc w:val="both"/>
        <w:outlineLvl w:val="1"/>
      </w:pPr>
      <w:r>
        <w:lastRenderedPageBreak/>
        <w:t>Статья 11. Основания и порядок прекращения осуществления органами местного самоуправления переданных им государственных полномочий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ind w:firstLine="540"/>
        <w:jc w:val="both"/>
      </w:pPr>
      <w:r>
        <w:t>1. Решение о прекращении осуществления органами местного самоуправления переданных им государственных полномочий принимается путем внесения соответствующих изменений в настоящий Закон Воронежской области или признания его утратившим силу.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2. Основаниями для прекращения осуществления органами местного самоуправления переданных им государственных полномочий могут быть: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1) вступление в силу федерального закона, закона Воронежской области, в связи с которыми реализация государственных полномочий становится невозможной;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2) неисполнение, ненадлежащее исполнение органами местного самоуправления переданных им государственных полномочий;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3) выявление фактов нарушений органами местного самоуправления требований действующего законодательства при осуществлении государственных полномочий;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4) нецелевое или неэффективное использование финансовых средств, предоставленных органам местного самоуправления для осуществления государственных полномочий;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5) иные основания, предусмотренные действующим законодательством.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3. В случае прекращения осуществления органами местного самоуправления переданных им государственных полномочий отчет об использовании финансовых средств, полученных из областного бюджета, и материальных ресурсов, предоставленных Воронежской областью на осуществление государственных полномочий, представляется органами местного самоуправления в правительство Воронежской области в течение месяца со дня вступления в силу соответствующего закона Воронежской области о внесении изменений в настоящий Закон Воронежской области или признании его утратившим силу.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Title"/>
        <w:ind w:firstLine="540"/>
        <w:jc w:val="both"/>
        <w:outlineLvl w:val="1"/>
      </w:pPr>
      <w:r>
        <w:t>Статья 12. Ответственность органов государственной власти Воронежской области, их должностных лиц, органов местного самоуправления и должностных лиц органов местного самоуправления за неисполнение или ненадлежащее исполнение положений настоящего Закона Воронежской области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ind w:firstLine="540"/>
        <w:jc w:val="both"/>
      </w:pPr>
      <w:r>
        <w:t>Органы государственной власти Воронежской области, их должностные лица, органы местного самоуправления и должностные лица органов местного самоуправления несут ответственность за неисполнение или ненадлежащее исполнение положений настоящего Закона Воронежской области в соответствии с действующим законодательством.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Title"/>
        <w:ind w:firstLine="540"/>
        <w:jc w:val="both"/>
        <w:outlineLvl w:val="1"/>
      </w:pPr>
      <w:r>
        <w:t>Статья 13. Порядок введения в действие положений настоящего Закона Воронежской области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ind w:firstLine="540"/>
        <w:jc w:val="both"/>
      </w:pPr>
      <w:r>
        <w:t xml:space="preserve">1. Утратила силу с 1 января 2017 года. - </w:t>
      </w:r>
      <w:hyperlink r:id="rId70" w:history="1">
        <w:r>
          <w:rPr>
            <w:color w:val="0000FF"/>
          </w:rPr>
          <w:t>Закон</w:t>
        </w:r>
      </w:hyperlink>
      <w:r>
        <w:t xml:space="preserve"> Воронежской области от 16.12.2016 N 177-ОЗ.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2. Нормативные правовые акты органов государственной власти Воронежской области и органов местного самоуправления подлежат приведению в соответствие положениям настоящего Закона Воронежской области в течение трех месяцев со дня вступления его в силу.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jc w:val="right"/>
      </w:pPr>
      <w:r>
        <w:t>Губернатор Воронежской области</w:t>
      </w:r>
    </w:p>
    <w:p w:rsidR="00CF3D8E" w:rsidRDefault="00CF3D8E">
      <w:pPr>
        <w:pStyle w:val="ConsPlusNormal"/>
        <w:jc w:val="right"/>
      </w:pPr>
      <w:r>
        <w:t>А.В.ГОРДЕЕВ</w:t>
      </w:r>
    </w:p>
    <w:p w:rsidR="00CF3D8E" w:rsidRDefault="00CF3D8E">
      <w:pPr>
        <w:pStyle w:val="ConsPlusNormal"/>
      </w:pPr>
      <w:r>
        <w:t>г. Воронеж,</w:t>
      </w:r>
    </w:p>
    <w:p w:rsidR="00CF3D8E" w:rsidRDefault="00CF3D8E">
      <w:pPr>
        <w:pStyle w:val="ConsPlusNormal"/>
        <w:spacing w:before="220"/>
      </w:pPr>
      <w:r>
        <w:lastRenderedPageBreak/>
        <w:t>29.12.2009</w:t>
      </w:r>
    </w:p>
    <w:p w:rsidR="00CF3D8E" w:rsidRDefault="00CF3D8E">
      <w:pPr>
        <w:pStyle w:val="ConsPlusNormal"/>
        <w:spacing w:before="220"/>
      </w:pPr>
      <w:r>
        <w:t>N 190-ОЗ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jc w:val="right"/>
        <w:outlineLvl w:val="0"/>
      </w:pPr>
      <w:r>
        <w:t>Приложение 1</w:t>
      </w:r>
    </w:p>
    <w:p w:rsidR="00CF3D8E" w:rsidRDefault="00CF3D8E">
      <w:pPr>
        <w:pStyle w:val="ConsPlusNormal"/>
        <w:jc w:val="right"/>
      </w:pPr>
      <w:r>
        <w:t>к Закону Воронежской области</w:t>
      </w:r>
    </w:p>
    <w:p w:rsidR="00CF3D8E" w:rsidRDefault="00CF3D8E">
      <w:pPr>
        <w:pStyle w:val="ConsPlusNormal"/>
        <w:jc w:val="right"/>
      </w:pPr>
      <w:r>
        <w:t>"О наделении органов местного самоуправления</w:t>
      </w:r>
    </w:p>
    <w:p w:rsidR="00CF3D8E" w:rsidRDefault="00CF3D8E">
      <w:pPr>
        <w:pStyle w:val="ConsPlusNormal"/>
        <w:jc w:val="right"/>
      </w:pPr>
      <w:r>
        <w:t>муниципальных районов и городских округов</w:t>
      </w:r>
    </w:p>
    <w:p w:rsidR="00CF3D8E" w:rsidRDefault="00CF3D8E">
      <w:pPr>
        <w:pStyle w:val="ConsPlusNormal"/>
        <w:jc w:val="right"/>
      </w:pPr>
      <w:r>
        <w:t>Воронежской области отдельными государственными</w:t>
      </w:r>
    </w:p>
    <w:p w:rsidR="00CF3D8E" w:rsidRDefault="00CF3D8E">
      <w:pPr>
        <w:pStyle w:val="ConsPlusNormal"/>
        <w:jc w:val="right"/>
      </w:pPr>
      <w:r>
        <w:t>полномочиями по созданию и организации</w:t>
      </w:r>
    </w:p>
    <w:p w:rsidR="00CF3D8E" w:rsidRDefault="00CF3D8E">
      <w:pPr>
        <w:pStyle w:val="ConsPlusNormal"/>
        <w:jc w:val="right"/>
      </w:pPr>
      <w:r>
        <w:t>деятельности административных комиссий"</w:t>
      </w:r>
    </w:p>
    <w:p w:rsidR="00CF3D8E" w:rsidRDefault="00CF3D8E">
      <w:pPr>
        <w:pStyle w:val="ConsPlusNormal"/>
        <w:jc w:val="right"/>
      </w:pPr>
      <w:r>
        <w:t>от 29.12.2009 N 190-ОЗ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Title"/>
        <w:jc w:val="center"/>
      </w:pPr>
      <w:bookmarkStart w:id="3" w:name="P152"/>
      <w:bookmarkEnd w:id="3"/>
      <w:r>
        <w:t>ПЕРЕЧЕНЬ</w:t>
      </w:r>
    </w:p>
    <w:p w:rsidR="00CF3D8E" w:rsidRDefault="00CF3D8E">
      <w:pPr>
        <w:pStyle w:val="ConsPlusTitle"/>
        <w:jc w:val="center"/>
      </w:pPr>
      <w:r>
        <w:t>МУНИЦИПАЛЬНЫХ РАЙОНОВ И ГОРОДСКИХ ОКРУГОВ ВОРОНЕЖСКОЙ</w:t>
      </w:r>
    </w:p>
    <w:p w:rsidR="00CF3D8E" w:rsidRDefault="00CF3D8E">
      <w:pPr>
        <w:pStyle w:val="ConsPlusTitle"/>
        <w:jc w:val="center"/>
      </w:pPr>
      <w:r>
        <w:t>ОБЛАСТИ, ОРГАНЫ МЕСТНОГО САМОУПРАВЛЕНИЯ КОТОРЫХ НАДЕЛЯЮТСЯ</w:t>
      </w:r>
    </w:p>
    <w:p w:rsidR="00CF3D8E" w:rsidRDefault="00CF3D8E">
      <w:pPr>
        <w:pStyle w:val="ConsPlusTitle"/>
        <w:jc w:val="center"/>
      </w:pPr>
      <w:r>
        <w:t>В СООТВЕТСТВИИ С НАСТОЯЩИМ ЗАКОНОМ ВОРОНЕЖСКОЙ ОБЛАСТИ</w:t>
      </w:r>
    </w:p>
    <w:p w:rsidR="00CF3D8E" w:rsidRDefault="00CF3D8E">
      <w:pPr>
        <w:pStyle w:val="ConsPlusTitle"/>
        <w:jc w:val="center"/>
      </w:pPr>
      <w:r>
        <w:t>ГОСУДАРСТВЕННЫМИ ПОЛНОМОЧИЯМИ ПО СОЗДАНИЮ И ОРГАНИЗАЦИИ</w:t>
      </w:r>
    </w:p>
    <w:p w:rsidR="00CF3D8E" w:rsidRDefault="00CF3D8E">
      <w:pPr>
        <w:pStyle w:val="ConsPlusTitle"/>
        <w:jc w:val="center"/>
      </w:pPr>
      <w:r>
        <w:t>ДЕЯТЕЛЬНОСТИ АДМИНИСТРАТИВНЫХ КОМИССИЙ</w:t>
      </w:r>
    </w:p>
    <w:p w:rsidR="00CF3D8E" w:rsidRDefault="00CF3D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6406"/>
      </w:tblGrid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Городской округ город Воронеж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Городской округ город Нововоронеж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Борисоглебский городской округ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Аннинский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Бобровский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Богучарский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Бутурлиновский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Верхнемамонский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Верхнехавский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Воробьевский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Грибановский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Калачеевский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Каменский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Кантемировский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Каширский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Лискинский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Нижнедевицкий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Новоусманский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Новохоперский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Ольховатский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Острогожский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Павловский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Панинский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Петропавловский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Поворинский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Подгоренский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Рамонский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Репьевский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Россошанский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Семилукский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Таловский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Терновский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Хохольский муниципальный район</w:t>
            </w:r>
          </w:p>
        </w:tc>
      </w:tr>
      <w:tr w:rsidR="00CF3D8E">
        <w:tc>
          <w:tcPr>
            <w:tcW w:w="1320" w:type="dxa"/>
          </w:tcPr>
          <w:p w:rsidR="00CF3D8E" w:rsidRDefault="00CF3D8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406" w:type="dxa"/>
          </w:tcPr>
          <w:p w:rsidR="00CF3D8E" w:rsidRDefault="00CF3D8E">
            <w:pPr>
              <w:pStyle w:val="ConsPlusNormal"/>
            </w:pPr>
            <w:r>
              <w:t>Эртильский муниципальный район</w:t>
            </w:r>
          </w:p>
        </w:tc>
      </w:tr>
    </w:tbl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jc w:val="right"/>
        <w:outlineLvl w:val="0"/>
      </w:pPr>
      <w:r>
        <w:t>Приложение 2</w:t>
      </w:r>
    </w:p>
    <w:p w:rsidR="00CF3D8E" w:rsidRDefault="00CF3D8E">
      <w:pPr>
        <w:pStyle w:val="ConsPlusNormal"/>
        <w:jc w:val="right"/>
      </w:pPr>
      <w:r>
        <w:t>к Закону</w:t>
      </w:r>
    </w:p>
    <w:p w:rsidR="00CF3D8E" w:rsidRDefault="00CF3D8E">
      <w:pPr>
        <w:pStyle w:val="ConsPlusNormal"/>
        <w:jc w:val="right"/>
      </w:pPr>
      <w:r>
        <w:t>Воронежской области</w:t>
      </w:r>
    </w:p>
    <w:p w:rsidR="00CF3D8E" w:rsidRDefault="00CF3D8E">
      <w:pPr>
        <w:pStyle w:val="ConsPlusNormal"/>
        <w:jc w:val="right"/>
      </w:pPr>
      <w:r>
        <w:t>"О наделении органов местного самоуправления</w:t>
      </w:r>
    </w:p>
    <w:p w:rsidR="00CF3D8E" w:rsidRDefault="00CF3D8E">
      <w:pPr>
        <w:pStyle w:val="ConsPlusNormal"/>
        <w:jc w:val="right"/>
      </w:pPr>
      <w:r>
        <w:t>муниципальных районов и городских округов</w:t>
      </w:r>
    </w:p>
    <w:p w:rsidR="00CF3D8E" w:rsidRDefault="00CF3D8E">
      <w:pPr>
        <w:pStyle w:val="ConsPlusNormal"/>
        <w:jc w:val="right"/>
      </w:pPr>
      <w:r>
        <w:t>Воронежской области отдельными государственными</w:t>
      </w:r>
    </w:p>
    <w:p w:rsidR="00CF3D8E" w:rsidRDefault="00CF3D8E">
      <w:pPr>
        <w:pStyle w:val="ConsPlusNormal"/>
        <w:jc w:val="right"/>
      </w:pPr>
      <w:r>
        <w:t>полномочиями по созданию и организации</w:t>
      </w:r>
    </w:p>
    <w:p w:rsidR="00CF3D8E" w:rsidRDefault="00CF3D8E">
      <w:pPr>
        <w:pStyle w:val="ConsPlusNormal"/>
        <w:jc w:val="right"/>
      </w:pPr>
      <w:r>
        <w:t>деятельности административных комиссий"</w:t>
      </w:r>
    </w:p>
    <w:p w:rsidR="00CF3D8E" w:rsidRDefault="00CF3D8E">
      <w:pPr>
        <w:pStyle w:val="ConsPlusNormal"/>
        <w:jc w:val="right"/>
      </w:pPr>
      <w:r>
        <w:t>от 29.12.2009 N 190-ОЗ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Title"/>
        <w:jc w:val="center"/>
      </w:pPr>
      <w:bookmarkStart w:id="4" w:name="P244"/>
      <w:bookmarkEnd w:id="4"/>
      <w:r>
        <w:t>МЕТОДИКА</w:t>
      </w:r>
    </w:p>
    <w:p w:rsidR="00CF3D8E" w:rsidRDefault="00CF3D8E">
      <w:pPr>
        <w:pStyle w:val="ConsPlusTitle"/>
        <w:jc w:val="center"/>
      </w:pPr>
      <w:r>
        <w:t>РАСЧЕТА ОБЩЕГО ОБЪЕМА СУБВЕНЦИЙ, ПРЕДОСТАВЛЯЕМЫХ МЕСТНЫМ</w:t>
      </w:r>
    </w:p>
    <w:p w:rsidR="00CF3D8E" w:rsidRDefault="00CF3D8E">
      <w:pPr>
        <w:pStyle w:val="ConsPlusTitle"/>
        <w:jc w:val="center"/>
      </w:pPr>
      <w:r>
        <w:t>БЮДЖЕТАМ ИЗ ОБЛАСТНОГО БЮДЖЕТА ДЛЯ ОСУЩЕСТВЛЕНИЯ</w:t>
      </w:r>
    </w:p>
    <w:p w:rsidR="00CF3D8E" w:rsidRDefault="00CF3D8E">
      <w:pPr>
        <w:pStyle w:val="ConsPlusTitle"/>
        <w:jc w:val="center"/>
      </w:pPr>
      <w:r>
        <w:t>ГОСУДАРСТВЕННЫХ ПОЛНОМОЧИЙ ПО СОЗДАНИЮ И ОРГАНИЗАЦИИ</w:t>
      </w:r>
    </w:p>
    <w:p w:rsidR="00CF3D8E" w:rsidRDefault="00CF3D8E">
      <w:pPr>
        <w:pStyle w:val="ConsPlusTitle"/>
        <w:jc w:val="center"/>
      </w:pPr>
      <w:r>
        <w:t>ДЕЯТЕЛЬНОСТИ АДМИНИСТРАТИВНЫХ КОМИССИЙ</w:t>
      </w:r>
    </w:p>
    <w:p w:rsidR="00CF3D8E" w:rsidRDefault="00CF3D8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F3D8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F3D8E" w:rsidRDefault="00CF3D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3D8E" w:rsidRDefault="00CF3D8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1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Воронежской области от 25.12.2013 N 197-ОЗ)</w:t>
            </w:r>
          </w:p>
        </w:tc>
      </w:tr>
    </w:tbl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ind w:firstLine="540"/>
        <w:jc w:val="both"/>
      </w:pPr>
      <w:r>
        <w:t>Объем средств, предоставляемых из областного бюджета на осуществление государственных полномочий на очередной финансовый год, в целом по области рассчитывается по формуле: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jc w:val="center"/>
      </w:pPr>
      <w:r w:rsidRPr="004A2651">
        <w:rPr>
          <w:position w:val="-27"/>
        </w:rPr>
        <w:pict>
          <v:shape id="_x0000_i1025" style="width:62.25pt;height:38.25pt" coordsize="" o:spt="100" adj="0,,0" path="" filled="f" stroked="f">
            <v:stroke joinstyle="miter"/>
            <v:imagedata r:id="rId72" o:title="base_23733_91347_32768"/>
            <v:formulas/>
            <v:path o:connecttype="segments"/>
          </v:shape>
        </w:pic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ind w:firstLine="540"/>
        <w:jc w:val="both"/>
      </w:pPr>
      <w:r>
        <w:t>где: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So - объем субвенции, необходимый для осуществления государственных полномочий по созданию и организации деятельности административных комиссий на очередной финансовый год, в целом по области;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Si - объем субвенции конкретному муниципальному образованию, необходимый для осуществления государственных полномочий по созданию и организации деятельности административных комиссий на очередной финансовый год;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N - количество муниципальных образований, осуществляющих государственные полномочия по созданию и организации деятельности административных комиссий.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Объем средств, предоставляемых из областного бюджета бюджету муниципального образования на осуществление государственных полномочий на очередной финансовый год, определяется по формуле: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jc w:val="center"/>
      </w:pPr>
      <w:r>
        <w:t>Si = Zi + Mi,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ind w:firstLine="540"/>
        <w:jc w:val="both"/>
      </w:pPr>
      <w:r>
        <w:t>где: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Zi - затраты на оплату труда с начислениями ответственного секретаря административной комиссии в i-м муниципальном образовании на очередной финансовый год исходя из размера должностного оклада ведущего специалиста старшей группы должностей муниципальной службы;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Mi - затраты на материально-техническое обеспечение исполнения соответствующих обязательств в i-м муниципальном образовании на очередной финансовый год.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Затраты на материально-техническое обеспечение исполнения соответствующих обязательств в i-м муниципальном образовании на очередной финансовый год рассчитываются в процентном отношении от затрат на оплату труда с начислениями ответственного секретаря административной комиссии на очередной финансовый год по формуле: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jc w:val="center"/>
      </w:pPr>
      <w:r>
        <w:t>Мi = Zi x Пi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ind w:firstLine="540"/>
        <w:jc w:val="both"/>
      </w:pPr>
      <w:r>
        <w:t>где: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Пi - процентное отношение (%) в зависимости от численности населения муниципального образования: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- 10% в муниципальных образованиях с численностью населения до 25 тысяч человек;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- 12% в муниципальных образованиях с численностью населения от 25 тысяч до 50 тысяч человек;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lastRenderedPageBreak/>
        <w:t>- 15% в муниципальных образованиях с численностью населения от 50 тысяч до 90 тысяч человек;</w:t>
      </w:r>
    </w:p>
    <w:p w:rsidR="00CF3D8E" w:rsidRDefault="00CF3D8E">
      <w:pPr>
        <w:pStyle w:val="ConsPlusNormal"/>
        <w:spacing w:before="220"/>
        <w:ind w:firstLine="540"/>
        <w:jc w:val="both"/>
      </w:pPr>
      <w:r>
        <w:t>- 20% в муниципальных образованиях с численностью населения более 90 тысяч человек.</w:t>
      </w: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jc w:val="both"/>
      </w:pPr>
    </w:p>
    <w:p w:rsidR="00CF3D8E" w:rsidRDefault="00CF3D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32D8" w:rsidRDefault="007C32D8">
      <w:bookmarkStart w:id="5" w:name="_GoBack"/>
      <w:bookmarkEnd w:id="5"/>
    </w:p>
    <w:sectPr w:rsidR="007C32D8" w:rsidSect="00A00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8E"/>
    <w:rsid w:val="007C32D8"/>
    <w:rsid w:val="00CF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597C9-E7AF-4370-A144-22B67467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D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3D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3D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7DECE1D82119E279165CE27793D05EBC049FCDADBC6A8A0CA3B0B7D2E91B397AE14CA5692B1BDB3A69BA687676A91EE5953F2F2DD876BFF1AAC04DDQBN" TargetMode="External"/><Relationship Id="rId18" Type="http://schemas.openxmlformats.org/officeDocument/2006/relationships/hyperlink" Target="consultantplus://offline/ref=B7DECE1D82119E279165CE27793D05EBC049FCDADAC3AAA7CD3B0B7D2E91B397AE14CA5692B1BDB3A69BA581676A91EE5953F2F2DD876BFF1AAC04DDQBN" TargetMode="External"/><Relationship Id="rId26" Type="http://schemas.openxmlformats.org/officeDocument/2006/relationships/hyperlink" Target="consultantplus://offline/ref=B7DECE1D82119E279165CE27793D05EBC049FCDADBCAA5A5CB3B0B7D2E91B397AE14CA5692B1BDB0A19EA583676A91EE5953F2F2DD876BFF1AAC04DDQBN" TargetMode="External"/><Relationship Id="rId39" Type="http://schemas.openxmlformats.org/officeDocument/2006/relationships/hyperlink" Target="consultantplus://offline/ref=B7DECE1D82119E279165CE27793D05EBC049FCDAD4C6ABA5C23B0B7D2E91B397AE14CA5692B1BDB3A79BA780676A91EE5953F2F2DD876BFF1AAC04DDQBN" TargetMode="External"/><Relationship Id="rId21" Type="http://schemas.openxmlformats.org/officeDocument/2006/relationships/hyperlink" Target="consultantplus://offline/ref=B7DECE1D82119E279165CE27793D05EBC049FCDADAC6A4A0C83B0B7D2E91B397AE14CA5692B1BDB3A69BA684676A91EE5953F2F2DD876BFF1AAC04DDQBN" TargetMode="External"/><Relationship Id="rId34" Type="http://schemas.openxmlformats.org/officeDocument/2006/relationships/hyperlink" Target="consultantplus://offline/ref=B7DECE1D82119E279165CE27793D05EBC049FCDADEC5ACAACF3B0B7D2E91B397AE14CA5692B1BDB3A69BA681676A91EE5953F2F2DD876BFF1AAC04DDQBN" TargetMode="External"/><Relationship Id="rId42" Type="http://schemas.openxmlformats.org/officeDocument/2006/relationships/hyperlink" Target="consultantplus://offline/ref=B7DECE1D82119E279165CE27793D05EBC049FCDAD4C6ABA5C23B0B7D2E91B397AE14CA5692B1BDB3A692AE80676A91EE5953F2F2DD876BFF1AAC04DDQBN" TargetMode="External"/><Relationship Id="rId47" Type="http://schemas.openxmlformats.org/officeDocument/2006/relationships/hyperlink" Target="consultantplus://offline/ref=B7DECE1D82119E279165CE27793D05EBC049FCDAD4C6ABA5C23B0B7D2E91B397AE14CA5692B1BDB3A69CAE81676A91EE5953F2F2DD876BFF1AAC04DDQBN" TargetMode="External"/><Relationship Id="rId50" Type="http://schemas.openxmlformats.org/officeDocument/2006/relationships/hyperlink" Target="consultantplus://offline/ref=B7DECE1D82119E279165CE27793D05EBC049FCDAD4C6ABA5C23B0B7D2E91B397AE14CA5692B1BDB3A692A582676A91EE5953F2F2DD876BFF1AAC04DDQBN" TargetMode="External"/><Relationship Id="rId55" Type="http://schemas.openxmlformats.org/officeDocument/2006/relationships/hyperlink" Target="consultantplus://offline/ref=B7DECE1D82119E279165CE27793D05EBC049FCDAD9CAAFA5CC3B0B7D2E91B397AE14CA5692B1BDB3A69BA789676A91EE5953F2F2DD876BFF1AAC04DDQBN" TargetMode="External"/><Relationship Id="rId63" Type="http://schemas.openxmlformats.org/officeDocument/2006/relationships/hyperlink" Target="consultantplus://offline/ref=B7DECE1D82119E279165CE27793D05EBC049FCDAD4C3AEA7CF3B0B7D2E91B397AE14CA5692B1BDB3A69BA689676A91EE5953F2F2DD876BFF1AAC04DDQBN" TargetMode="External"/><Relationship Id="rId68" Type="http://schemas.openxmlformats.org/officeDocument/2006/relationships/hyperlink" Target="consultantplus://offline/ref=B7DECE1D82119E279165CE27793D05EBC049FCDADAC0ACABC23B0B7D2E91B397AE14CA5692B1BDB3A69BA789676A91EE5953F2F2DD876BFF1AAC04DDQBN" TargetMode="External"/><Relationship Id="rId7" Type="http://schemas.openxmlformats.org/officeDocument/2006/relationships/hyperlink" Target="consultantplus://offline/ref=B7DECE1D82119E279165CE27793D05EBC049FCDAD9CAAFA5CC3B0B7D2E91B397AE14CA5692B1BDB3A69BA789676A91EE5953F2F2DD876BFF1AAC04DDQBN" TargetMode="External"/><Relationship Id="rId71" Type="http://schemas.openxmlformats.org/officeDocument/2006/relationships/hyperlink" Target="consultantplus://offline/ref=B7DECE1D82119E279165CE27793D05EBC049FCDAD8C5AEA5CA3B0B7D2E91B397AE14CA5692B1BDB3A69BA789676A91EE5953F2F2DD876BFF1AAC04DDQB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7DECE1D82119E279165CE27793D05EBC049FCDAD4C3AEA7CF3B0B7D2E91B397AE14CA5692B1BDB3A69BA689676A91EE5953F2F2DD876BFF1AAC04DDQBN" TargetMode="External"/><Relationship Id="rId29" Type="http://schemas.openxmlformats.org/officeDocument/2006/relationships/hyperlink" Target="consultantplus://offline/ref=B7DECE1D82119E279165D02A6F515AEEC247A1D5D8C2A6F5966450207998B9C0E95B9312DEB7E8E2E2CEAA806B20C0AC125CF3F7DCQ3N" TargetMode="External"/><Relationship Id="rId11" Type="http://schemas.openxmlformats.org/officeDocument/2006/relationships/hyperlink" Target="consultantplus://offline/ref=B7DECE1D82119E279165CE27793D05EBC049FCDAD8CBA4A7CA3B0B7D2E91B397AE14CA5692B1BDB3A69BA681676A91EE5953F2F2DD876BFF1AAC04DDQBN" TargetMode="External"/><Relationship Id="rId24" Type="http://schemas.openxmlformats.org/officeDocument/2006/relationships/hyperlink" Target="consultantplus://offline/ref=B7DECE1D82119E279165CE27793D05EBC049FCDAD8C5AAA0C23B0B7D2E91B397AE14CA5692B1BDB2A29AAF80676A91EE5953F2F2DD876BFF1AAC04DDQBN" TargetMode="External"/><Relationship Id="rId32" Type="http://schemas.openxmlformats.org/officeDocument/2006/relationships/hyperlink" Target="consultantplus://offline/ref=B7DECE1D82119E279165CE27793D05EBC049FCDAD4C6ABA4CB3B0B7D2E91B397AE14CA5692B1B9B8F2CAE3D4613FC7B40C58EDF7C385D6QDN" TargetMode="External"/><Relationship Id="rId37" Type="http://schemas.openxmlformats.org/officeDocument/2006/relationships/hyperlink" Target="consultantplus://offline/ref=B7DECE1D82119E279165CE27793D05EBC049FCDAD4C6ABA5C23B0B7D2E91B397AE14CA5692B1BDB3A69BAE87676A91EE5953F2F2DD876BFF1AAC04DDQBN" TargetMode="External"/><Relationship Id="rId40" Type="http://schemas.openxmlformats.org/officeDocument/2006/relationships/hyperlink" Target="consultantplus://offline/ref=B7DECE1D82119E279165CE27793D05EBC049FCDAD4C6ABA5C23B0B7D2E91B397AE14CA5692B1BDB3A698A189676A91EE5953F2F2DD876BFF1AAC04DDQBN" TargetMode="External"/><Relationship Id="rId45" Type="http://schemas.openxmlformats.org/officeDocument/2006/relationships/hyperlink" Target="consultantplus://offline/ref=B7DECE1D82119E279165CE27793D05EBC049FCDAD4C6ABA5C23B0B7D2E91B397AE14CA5692B1BDB3A79BA584676A91EE5953F2F2DD876BFF1AAC04DDQBN" TargetMode="External"/><Relationship Id="rId53" Type="http://schemas.openxmlformats.org/officeDocument/2006/relationships/hyperlink" Target="consultantplus://offline/ref=B7DECE1D82119E279165CE27793D05EBC049FCDAD4C6ABA5C23B0B7D2E91B397AE14CA5692B1BDB3A79BA480676A91EE5953F2F2DD876BFF1AAC04DDQBN" TargetMode="External"/><Relationship Id="rId58" Type="http://schemas.openxmlformats.org/officeDocument/2006/relationships/hyperlink" Target="consultantplus://offline/ref=B7DECE1D82119E279165CE27793D05EBC049FCDAD8CBA4A7CA3B0B7D2E91B397AE14CA5692B1BDB3A69BA681676A91EE5953F2F2DD876BFF1AAC04DDQBN" TargetMode="External"/><Relationship Id="rId66" Type="http://schemas.openxmlformats.org/officeDocument/2006/relationships/hyperlink" Target="consultantplus://offline/ref=B7DECE1D82119E279165CE27793D05EBC049FCDAD4C3AEA0CF3B0B7D2E91B397AE14CA5692B1BDB3A69BA586676A91EE5953F2F2DD876BFF1AAC04DDQBN" TargetMode="External"/><Relationship Id="rId74" Type="http://schemas.openxmlformats.org/officeDocument/2006/relationships/theme" Target="theme/theme1.xml"/><Relationship Id="rId5" Type="http://schemas.openxmlformats.org/officeDocument/2006/relationships/hyperlink" Target="consultantplus://offline/ref=B7DECE1D82119E279165CE27793D05EBC049FCDADEC5ACAACF3B0B7D2E91B397AE14CA5692B1BDB3A69BA789676A91EE5953F2F2DD876BFF1AAC04DDQBN" TargetMode="External"/><Relationship Id="rId15" Type="http://schemas.openxmlformats.org/officeDocument/2006/relationships/hyperlink" Target="consultantplus://offline/ref=B7DECE1D82119E279165CE27793D05EBC049FCDAD4C3AEA7CE3B0B7D2E91B397AE14CA5692B1BDB3A69BA583676A91EE5953F2F2DD876BFF1AAC04DDQBN" TargetMode="External"/><Relationship Id="rId23" Type="http://schemas.openxmlformats.org/officeDocument/2006/relationships/hyperlink" Target="consultantplus://offline/ref=B7DECE1D82119E279165CE27793D05EBC049FCDAD4C0A8A0C33B0B7D2E91B397AE14CA5692B1BDB3A69BA087676A91EE5953F2F2DD876BFF1AAC04DDQBN" TargetMode="External"/><Relationship Id="rId28" Type="http://schemas.openxmlformats.org/officeDocument/2006/relationships/hyperlink" Target="consultantplus://offline/ref=B7DECE1D82119E279165D02A6F515AEEC34AA5D2D694F1F7C7315E2571C8E3D0FF129F12C8BCBAADA49BA5D8Q1N" TargetMode="External"/><Relationship Id="rId36" Type="http://schemas.openxmlformats.org/officeDocument/2006/relationships/hyperlink" Target="consultantplus://offline/ref=B7DECE1D82119E279165CE27793D05EBC049FCDAD4C6ABA5C23B0B7D2E91B397AE14CA5692B1BDB3A69EAF83676A91EE5953F2F2DD876BFF1AAC04DDQBN" TargetMode="External"/><Relationship Id="rId49" Type="http://schemas.openxmlformats.org/officeDocument/2006/relationships/hyperlink" Target="consultantplus://offline/ref=B7DECE1D82119E279165CE27793D05EBC049FCDAD4C6ABA5C23B0B7D2E91B397AE14CA5692B1BDB3A69AAE86676A91EE5953F2F2DD876BFF1AAC04DDQBN" TargetMode="External"/><Relationship Id="rId57" Type="http://schemas.openxmlformats.org/officeDocument/2006/relationships/hyperlink" Target="consultantplus://offline/ref=B7DECE1D82119E279165CE27793D05EBC049FCDAD8C7A4A3C33B0B7D2E91B397AE14CA5692B1BDB3A69BA689676A91EE5953F2F2DD876BFF1AAC04DDQBN" TargetMode="External"/><Relationship Id="rId61" Type="http://schemas.openxmlformats.org/officeDocument/2006/relationships/hyperlink" Target="consultantplus://offline/ref=B7DECE1D82119E279165CE27793D05EBC049FCDADBC7A8ABC33B0B7D2E91B397AE14CA5692B1BDB3A69BA681676A91EE5953F2F2DD876BFF1AAC04DDQBN" TargetMode="External"/><Relationship Id="rId10" Type="http://schemas.openxmlformats.org/officeDocument/2006/relationships/hyperlink" Target="consultantplus://offline/ref=B7DECE1D82119E279165CE27793D05EBC049FCDAD8C5AEA5CA3B0B7D2E91B397AE14CA5692B1BDB3A69BA789676A91EE5953F2F2DD876BFF1AAC04DDQBN" TargetMode="External"/><Relationship Id="rId19" Type="http://schemas.openxmlformats.org/officeDocument/2006/relationships/hyperlink" Target="consultantplus://offline/ref=B7DECE1D82119E279165CE27793D05EBC049FCDADAC0ACABC23B0B7D2E91B397AE14CA5692B1BDB3A69BA789676A91EE5953F2F2DD876BFF1AAC04DDQBN" TargetMode="External"/><Relationship Id="rId31" Type="http://schemas.openxmlformats.org/officeDocument/2006/relationships/hyperlink" Target="consultantplus://offline/ref=B7DECE1D82119E279165D02A6F515AEEC246ABD2D8C3A6F5966450207998B9C0FB5BCB18D7BBA2B3A085A5816ED3QEN" TargetMode="External"/><Relationship Id="rId44" Type="http://schemas.openxmlformats.org/officeDocument/2006/relationships/hyperlink" Target="consultantplus://offline/ref=B7DECE1D82119E279165CE27793D05EBC049FCDAD4C6ABA5C23B0B7D2E91B397AE14CA5692B1BDB3A693A588676A91EE5953F2F2DD876BFF1AAC04DDQBN" TargetMode="External"/><Relationship Id="rId52" Type="http://schemas.openxmlformats.org/officeDocument/2006/relationships/hyperlink" Target="consultantplus://offline/ref=B7DECE1D82119E279165CE27793D05EBC049FCDAD4C6ABA5C23B0B7D2E91B397AE14CA5692B1BDB3A69CAE88676A91EE5953F2F2DD876BFF1AAC04DDQBN" TargetMode="External"/><Relationship Id="rId60" Type="http://schemas.openxmlformats.org/officeDocument/2006/relationships/hyperlink" Target="consultantplus://offline/ref=B7DECE1D82119E279165CE27793D05EBC049FCDADBC6A8A0CA3B0B7D2E91B397AE14CA5692B1BDB3A69BA687676A91EE5953F2F2DD876BFF1AAC04DDQBN" TargetMode="External"/><Relationship Id="rId65" Type="http://schemas.openxmlformats.org/officeDocument/2006/relationships/hyperlink" Target="consultantplus://offline/ref=B7DECE1D82119E279165CE27793D05EBC049FCDADAC0ACABCC3B0B7D2E91B397AE14CA5692B1BDB3A69BA684676A91EE5953F2F2DD876BFF1AAC04DDQBN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7DECE1D82119E279165CE27793D05EBC049FCDAD8C7A4A3C33B0B7D2E91B397AE14CA5692B1BDB3A69BA689676A91EE5953F2F2DD876BFF1AAC04DDQBN" TargetMode="External"/><Relationship Id="rId14" Type="http://schemas.openxmlformats.org/officeDocument/2006/relationships/hyperlink" Target="consultantplus://offline/ref=B7DECE1D82119E279165CE27793D05EBC049FCDADBC7A8ABC33B0B7D2E91B397AE14CA5692B1BDB3A69BA681676A91EE5953F2F2DD876BFF1AAC04DDQBN" TargetMode="External"/><Relationship Id="rId22" Type="http://schemas.openxmlformats.org/officeDocument/2006/relationships/hyperlink" Target="consultantplus://offline/ref=B7DECE1D82119E279165CE27793D05EBC049FCDAD4C3AEA0CF3B0B7D2E91B397AE14CA5692B1BDB3A69BA586676A91EE5953F2F2DD876BFF1AAC04DDQBN" TargetMode="External"/><Relationship Id="rId27" Type="http://schemas.openxmlformats.org/officeDocument/2006/relationships/hyperlink" Target="consultantplus://offline/ref=B7DECE1D82119E279165CE27793D05EBC049FCDADAC4ADA5CB3B0B7D2E91B397AE14CA5692B1BDB0A599A489676A91EE5953F2F2DD876BFF1AAC04DDQBN" TargetMode="External"/><Relationship Id="rId30" Type="http://schemas.openxmlformats.org/officeDocument/2006/relationships/hyperlink" Target="consultantplus://offline/ref=B7DECE1D82119E279165D02A6F515AEEC247A1D5D8C3A6F5966450207998B9C0E95B9314D6BDBDB0A290F3D0286BCDAB0B40F3F3DD856DE3D1Q8N" TargetMode="External"/><Relationship Id="rId35" Type="http://schemas.openxmlformats.org/officeDocument/2006/relationships/hyperlink" Target="consultantplus://offline/ref=B7DECE1D82119E279165CE27793D05EBC049FCDAD4C6ABA5C23B0B7D2E91B397AE14CA5692B1BDB3A698A589676A91EE5953F2F2DD876BFF1AAC04DDQBN" TargetMode="External"/><Relationship Id="rId43" Type="http://schemas.openxmlformats.org/officeDocument/2006/relationships/hyperlink" Target="consultantplus://offline/ref=B7DECE1D82119E279165CE27793D05EBC049FCDAD4C6ABA5C23B0B7D2E91B397AE14CA5692B1BDB3A69AA083676A91EE5953F2F2DD876BFF1AAC04DDQBN" TargetMode="External"/><Relationship Id="rId48" Type="http://schemas.openxmlformats.org/officeDocument/2006/relationships/hyperlink" Target="consultantplus://offline/ref=B7DECE1D82119E279165CE27793D05EBC049FCDAD4C6ABA5C23B0B7D2E91B397AE14CA5692B1BDB3A69AAE80676A91EE5953F2F2DD876BFF1AAC04DDQBN" TargetMode="External"/><Relationship Id="rId56" Type="http://schemas.openxmlformats.org/officeDocument/2006/relationships/hyperlink" Target="consultantplus://offline/ref=B7DECE1D82119E279165CE27793D05EBC049FCDAD8C6ADA1CD3B0B7D2E91B397AE14CA5692B1BDB3A69BA687676A91EE5953F2F2DD876BFF1AAC04DDQBN" TargetMode="External"/><Relationship Id="rId64" Type="http://schemas.openxmlformats.org/officeDocument/2006/relationships/hyperlink" Target="consultantplus://offline/ref=B7DECE1D82119E279165CE27793D05EBC049FCDADAC2A4A7CD3B0B7D2E91B397AE14CA5692B1BDB3A69BA684676A91EE5953F2F2DD876BFF1AAC04DDQBN" TargetMode="External"/><Relationship Id="rId69" Type="http://schemas.openxmlformats.org/officeDocument/2006/relationships/hyperlink" Target="consultantplus://offline/ref=B7DECE1D82119E279165CE27793D05EBC049FCDADEC5ACAACF3B0B7D2E91B397AE14CA5692B1BDB3A69BA685676A91EE5953F2F2DD876BFF1AAC04DDQBN" TargetMode="External"/><Relationship Id="rId8" Type="http://schemas.openxmlformats.org/officeDocument/2006/relationships/hyperlink" Target="consultantplus://offline/ref=B7DECE1D82119E279165CE27793D05EBC049FCDAD8C6ADA1CD3B0B7D2E91B397AE14CA5692B1BDB3A69BA687676A91EE5953F2F2DD876BFF1AAC04DDQBN" TargetMode="External"/><Relationship Id="rId51" Type="http://schemas.openxmlformats.org/officeDocument/2006/relationships/hyperlink" Target="consultantplus://offline/ref=B7DECE1D82119E279165CE27793D05EBC049FCDAD4C6ABA5C23B0B7D2E91B397AE14CA5692B1BDB3A69CA381676A91EE5953F2F2DD876BFF1AAC04DDQBN" TargetMode="External"/><Relationship Id="rId72" Type="http://schemas.openxmlformats.org/officeDocument/2006/relationships/image" Target="media/image1.wmf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7DECE1D82119E279165CE27793D05EBC049FCDADBC1A5ABC23B0B7D2E91B397AE14CA5692B1BDB3A69BA584676A91EE5953F2F2DD876BFF1AAC04DDQBN" TargetMode="External"/><Relationship Id="rId17" Type="http://schemas.openxmlformats.org/officeDocument/2006/relationships/hyperlink" Target="consultantplus://offline/ref=B7DECE1D82119E279165CE27793D05EBC049FCDADAC2A4A7CD3B0B7D2E91B397AE14CA5692B1BDB3A69BA684676A91EE5953F2F2DD876BFF1AAC04DDQBN" TargetMode="External"/><Relationship Id="rId25" Type="http://schemas.openxmlformats.org/officeDocument/2006/relationships/hyperlink" Target="consultantplus://offline/ref=B7DECE1D82119E279165CE27793D05EBC049FCDADBC1ADA7CF3B0B7D2E91B397AE14CA5692B1BDB3AF9BAE82676A91EE5953F2F2DD876BFF1AAC04DDQBN" TargetMode="External"/><Relationship Id="rId33" Type="http://schemas.openxmlformats.org/officeDocument/2006/relationships/hyperlink" Target="consultantplus://offline/ref=B7DECE1D82119E279165CE27793D05EBC049FCDAD4C6ABA5C23B0B7D2E91B397AE14CA4492E9B1B2A185A787723CC0A8D0QCN" TargetMode="External"/><Relationship Id="rId38" Type="http://schemas.openxmlformats.org/officeDocument/2006/relationships/hyperlink" Target="consultantplus://offline/ref=B7DECE1D82119E279165CE27793D05EBC049FCDAD4C6ABA5C23B0B7D2E91B397AE14CA5692B1BDB3A693AE82676A91EE5953F2F2DD876BFF1AAC04DDQBN" TargetMode="External"/><Relationship Id="rId46" Type="http://schemas.openxmlformats.org/officeDocument/2006/relationships/hyperlink" Target="consultantplus://offline/ref=B7DECE1D82119E279165CE27793D05EBC049FCDAD4C6ABA5C23B0B7D2E91B397AE14CA5692B1BDB3A69DA785676A91EE5953F2F2DD876BFF1AAC04DDQBN" TargetMode="External"/><Relationship Id="rId59" Type="http://schemas.openxmlformats.org/officeDocument/2006/relationships/hyperlink" Target="consultantplus://offline/ref=B7DECE1D82119E279165CE27793D05EBC049FCDADBC1A5ABC23B0B7D2E91B397AE14CA5692B1BDB3A69BA584676A91EE5953F2F2DD876BFF1AAC04DDQBN" TargetMode="External"/><Relationship Id="rId67" Type="http://schemas.openxmlformats.org/officeDocument/2006/relationships/hyperlink" Target="consultantplus://offline/ref=B7DECE1D82119E279165CE27793D05EBC049FCDAD4C0A8A0C33B0B7D2E91B397AE14CA5692B1BDB3A69BA087676A91EE5953F2F2DD876BFF1AAC04DDQBN" TargetMode="External"/><Relationship Id="rId20" Type="http://schemas.openxmlformats.org/officeDocument/2006/relationships/hyperlink" Target="consultantplus://offline/ref=B7DECE1D82119E279165CE27793D05EBC049FCDADAC0ACABCC3B0B7D2E91B397AE14CA5692B1BDB3A69BA684676A91EE5953F2F2DD876BFF1AAC04DDQBN" TargetMode="External"/><Relationship Id="rId41" Type="http://schemas.openxmlformats.org/officeDocument/2006/relationships/hyperlink" Target="consultantplus://offline/ref=B7DECE1D82119E279165CE27793D05EBC049FCDAD4C6ABA5C23B0B7D2E91B397AE14CA5692B1BDB3A69CA189676A91EE5953F2F2DD876BFF1AAC04DDQBN" TargetMode="External"/><Relationship Id="rId54" Type="http://schemas.openxmlformats.org/officeDocument/2006/relationships/hyperlink" Target="consultantplus://offline/ref=B7DECE1D82119E279165CE27793D05EBC049FCDAD9C2AFA7CC3B0B7D2E91B397AE14CA5692B1BDB3A69BA789676A91EE5953F2F2DD876BFF1AAC04DDQBN" TargetMode="External"/><Relationship Id="rId62" Type="http://schemas.openxmlformats.org/officeDocument/2006/relationships/hyperlink" Target="consultantplus://offline/ref=B7DECE1D82119E279165CE27793D05EBC049FCDAD4C3AEA7CE3B0B7D2E91B397AE14CA5692B1BDB3A69BA583676A91EE5953F2F2DD876BFF1AAC04DDQBN" TargetMode="External"/><Relationship Id="rId70" Type="http://schemas.openxmlformats.org/officeDocument/2006/relationships/hyperlink" Target="consultantplus://offline/ref=B7DECE1D82119E279165CE27793D05EBC049FCDADAC6A4A0C83B0B7D2E91B397AE14CA5692B1BDB3A69BA684676A91EE5953F2F2DD876BFF1AAC04DDQ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7DECE1D82119E279165CE27793D05EBC049FCDAD9C2AFA7CC3B0B7D2E91B397AE14CA5692B1BDB3A69BA789676A91EE5953F2F2DD876BFF1AAC04DDQ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4910</Words>
  <Characters>27991</Characters>
  <Application>Microsoft Office Word</Application>
  <DocSecurity>0</DocSecurity>
  <Lines>233</Lines>
  <Paragraphs>65</Paragraphs>
  <ScaleCrop>false</ScaleCrop>
  <Company/>
  <LinksUpToDate>false</LinksUpToDate>
  <CharactersWithSpaces>32836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Дубровская Наталья Михайловна</dc:creator>
  <cp:keywords/>
  <dc:description/>
  <cp:lastModifiedBy>Дубровская Наталья Михайловна</cp:lastModifiedBy>
  <cp:revision>1</cp:revision>
  <dcterms:created xsi:type="dcterms:W3CDTF">2020-06-17T13:16:00Z</dcterms:created>
  <dcterms:modified xsi:type="dcterms:W3CDTF">2020-06-17T13:16:00Z</dcterms:modified>
</cp:coreProperties>
</file>